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87F7" w14:textId="2A8000AD" w:rsidR="00E556C4" w:rsidRPr="00E556C4" w:rsidRDefault="469E0E80" w:rsidP="00E556C4">
      <w:pPr>
        <w:pStyle w:val="Title"/>
        <w:jc w:val="center"/>
        <w:rPr>
          <w:sz w:val="48"/>
          <w:szCs w:val="48"/>
        </w:rPr>
      </w:pPr>
      <w:r>
        <w:t>Schulc</w:t>
      </w:r>
      <w:r w:rsidR="6D9F5A2F">
        <w:t>ur</w:t>
      </w:r>
      <w:r w:rsidR="00E556C4">
        <w:t>r</w:t>
      </w:r>
      <w:r w:rsidR="6D9F5A2F">
        <w:t xml:space="preserve">iculum </w:t>
      </w:r>
      <w:r w:rsidR="00E556C4">
        <w:t>„</w:t>
      </w:r>
      <w:r w:rsidR="74391CF5">
        <w:t>Informatik und Medienbildung</w:t>
      </w:r>
      <w:r w:rsidR="00E556C4">
        <w:t>“</w:t>
      </w:r>
      <w:r w:rsidR="00E556C4">
        <w:br/>
      </w:r>
      <w:r w:rsidR="4FDBCF9C" w:rsidRPr="00E556C4">
        <w:rPr>
          <w:sz w:val="48"/>
          <w:szCs w:val="48"/>
        </w:rPr>
        <w:t>Klasse</w:t>
      </w:r>
      <w:r w:rsidR="00E556C4" w:rsidRPr="00E556C4">
        <w:rPr>
          <w:sz w:val="48"/>
          <w:szCs w:val="48"/>
        </w:rPr>
        <w:t>nstufe</w:t>
      </w:r>
      <w:r w:rsidR="4FDBCF9C" w:rsidRPr="00E556C4">
        <w:rPr>
          <w:sz w:val="48"/>
          <w:szCs w:val="48"/>
        </w:rPr>
        <w:t xml:space="preserve"> 6</w:t>
      </w:r>
    </w:p>
    <w:p w14:paraId="513AEE3F" w14:textId="6C0D73DB" w:rsidR="6E33AFEA" w:rsidRDefault="00E556C4" w:rsidP="00E556C4">
      <w:pPr>
        <w:jc w:val="center"/>
      </w:pPr>
      <w:r>
        <w:br/>
      </w:r>
      <w:r w:rsidR="457ACF27">
        <w:t xml:space="preserve">In Zusammenarbeit mit </w:t>
      </w:r>
      <w:hyperlink r:id="rId7">
        <w:r w:rsidR="6D9F5A2F" w:rsidRPr="2F7A9906">
          <w:rPr>
            <w:rStyle w:val="Hyperlink"/>
            <w:b/>
            <w:bCs/>
          </w:rPr>
          <w:t>Hopp</w:t>
        </w:r>
        <w:r>
          <w:rPr>
            <w:rStyle w:val="Hyperlink"/>
            <w:b/>
            <w:bCs/>
          </w:rPr>
          <w:t xml:space="preserve"> </w:t>
        </w:r>
        <w:proofErr w:type="spellStart"/>
        <w:r w:rsidR="6D9F5A2F" w:rsidRPr="2F7A9906">
          <w:rPr>
            <w:rStyle w:val="Hyperlink"/>
            <w:b/>
            <w:bCs/>
          </w:rPr>
          <w:t>Foundation</w:t>
        </w:r>
        <w:proofErr w:type="spellEnd"/>
      </w:hyperlink>
      <w:r w:rsidR="06027184">
        <w:t xml:space="preserve">, </w:t>
      </w:r>
      <w:hyperlink r:id="rId8">
        <w:r w:rsidR="06027184" w:rsidRPr="2F7A9906">
          <w:rPr>
            <w:rStyle w:val="Hyperlink"/>
            <w:b/>
            <w:bCs/>
          </w:rPr>
          <w:t xml:space="preserve">SAP Young </w:t>
        </w:r>
        <w:proofErr w:type="spellStart"/>
        <w:r w:rsidR="06027184" w:rsidRPr="2F7A9906">
          <w:rPr>
            <w:rStyle w:val="Hyperlink"/>
            <w:b/>
            <w:bCs/>
          </w:rPr>
          <w:t>Thinkers</w:t>
        </w:r>
        <w:proofErr w:type="spellEnd"/>
      </w:hyperlink>
      <w:r w:rsidR="06027184">
        <w:t xml:space="preserve"> und </w:t>
      </w:r>
      <w:hyperlink r:id="rId9">
        <w:proofErr w:type="spellStart"/>
        <w:r w:rsidR="38E20B59" w:rsidRPr="2F7A9906">
          <w:rPr>
            <w:rStyle w:val="Hyperlink"/>
            <w:b/>
            <w:bCs/>
          </w:rPr>
          <w:t>k</w:t>
        </w:r>
        <w:r w:rsidR="37C1FCEA" w:rsidRPr="2F7A9906">
          <w:rPr>
            <w:rStyle w:val="Hyperlink"/>
            <w:b/>
            <w:bCs/>
          </w:rPr>
          <w:t>licksafe</w:t>
        </w:r>
        <w:proofErr w:type="spellEnd"/>
      </w:hyperlink>
    </w:p>
    <w:p w14:paraId="2E8C880F" w14:textId="6520C107" w:rsidR="51DB6AF6" w:rsidRDefault="51DB6AF6" w:rsidP="1803F5E6"/>
    <w:p w14:paraId="4CF9DB01" w14:textId="3191083D" w:rsidR="51DB6AF6" w:rsidRDefault="51DB6AF6" w:rsidP="1803F5E6"/>
    <w:p w14:paraId="145374BF" w14:textId="2A64C507" w:rsidR="51DB6AF6" w:rsidRDefault="51DB6AF6" w:rsidP="1803F5E6"/>
    <w:p w14:paraId="3AB7678C" w14:textId="7B7E03F2" w:rsidR="51DB6AF6" w:rsidRDefault="51DB6AF6" w:rsidP="1803F5E6"/>
    <w:p w14:paraId="4C018D85" w14:textId="1C8298EC" w:rsidR="51DB6AF6" w:rsidRDefault="51DB6AF6" w:rsidP="3BB95F8F"/>
    <w:p w14:paraId="370F4BE2" w14:textId="77777777" w:rsidR="00E556C4" w:rsidRDefault="00E556C4" w:rsidP="3BB95F8F"/>
    <w:p w14:paraId="4DFA2DB2" w14:textId="3131F45C" w:rsidR="51DB6AF6" w:rsidRDefault="484D86B8" w:rsidP="1803F5E6">
      <w:r>
        <w:rPr>
          <w:noProof/>
        </w:rPr>
        <w:drawing>
          <wp:inline distT="0" distB="0" distL="0" distR="0" wp14:anchorId="2352E9E5" wp14:editId="3766C3F5">
            <wp:extent cx="2867025" cy="1612702"/>
            <wp:effectExtent l="0" t="0" r="0" b="0"/>
            <wp:docPr id="1499543183" name="Grafik 149954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1612702"/>
                    </a:xfrm>
                    <a:prstGeom prst="rect">
                      <a:avLst/>
                    </a:prstGeom>
                  </pic:spPr>
                </pic:pic>
              </a:graphicData>
            </a:graphic>
          </wp:inline>
        </w:drawing>
      </w:r>
    </w:p>
    <w:p w14:paraId="16DA06D2" w14:textId="7FFA386C" w:rsidR="51DB6AF6" w:rsidRDefault="37C1FCEA" w:rsidP="1803F5E6">
      <w:r>
        <w:t xml:space="preserve">Weitere Informationen: </w:t>
      </w:r>
      <w:hyperlink r:id="rId11">
        <w:r w:rsidRPr="1803F5E6">
          <w:rPr>
            <w:rStyle w:val="Hyperlink"/>
          </w:rPr>
          <w:t>https://www.sparks4school.org/ium</w:t>
        </w:r>
      </w:hyperlink>
    </w:p>
    <w:p w14:paraId="25B61D53" w14:textId="033E5CAC" w:rsidR="51DB6AF6" w:rsidRDefault="51DB6AF6" w:rsidP="3BB95F8F">
      <w:r>
        <w:t xml:space="preserve">Kontakt: </w:t>
      </w:r>
      <w:hyperlink r:id="rId12">
        <w:r w:rsidRPr="1CE67070">
          <w:rPr>
            <w:rStyle w:val="Hyperlink"/>
          </w:rPr>
          <w:t>ium@sparks4school.org</w:t>
        </w:r>
      </w:hyperlink>
    </w:p>
    <w:p w14:paraId="792A902D" w14:textId="40350776" w:rsidR="51DB6AF6" w:rsidRDefault="51DB6AF6" w:rsidP="3BB95F8F">
      <w:r>
        <w:t>Ansprechpartner: Sébastien Elbracht</w:t>
      </w:r>
    </w:p>
    <w:p w14:paraId="77A244FF" w14:textId="19654DAE" w:rsidR="3BB95F8F" w:rsidRPr="00E556C4" w:rsidRDefault="00E556C4">
      <w:pPr>
        <w:rPr>
          <w:b/>
          <w:bCs/>
          <w:sz w:val="32"/>
          <w:szCs w:val="32"/>
        </w:rPr>
      </w:pPr>
      <w:r w:rsidRPr="00E556C4">
        <w:rPr>
          <w:b/>
          <w:bCs/>
          <w:sz w:val="32"/>
          <w:szCs w:val="32"/>
        </w:rPr>
        <w:lastRenderedPageBreak/>
        <w:t>Inhaltsverzeichnis</w:t>
      </w:r>
    </w:p>
    <w:sdt>
      <w:sdtPr>
        <w:id w:val="1898283620"/>
        <w:docPartObj>
          <w:docPartGallery w:val="Table of Contents"/>
          <w:docPartUnique/>
        </w:docPartObj>
      </w:sdtPr>
      <w:sdtContent>
        <w:p w14:paraId="2B1E1CB7" w14:textId="58E1091E" w:rsidR="3BB95F8F" w:rsidRDefault="03B567D2" w:rsidP="3BB95F8F">
          <w:pPr>
            <w:pStyle w:val="TOC1"/>
            <w:tabs>
              <w:tab w:val="right" w:leader="dot" w:pos="12960"/>
            </w:tabs>
            <w:rPr>
              <w:rStyle w:val="Hyperlink"/>
            </w:rPr>
          </w:pPr>
          <w:r>
            <w:fldChar w:fldCharType="begin"/>
          </w:r>
          <w:r w:rsidR="3BB95F8F">
            <w:instrText>TOC \o "1-9" \z \u \h</w:instrText>
          </w:r>
          <w:r>
            <w:fldChar w:fldCharType="separate"/>
          </w:r>
          <w:hyperlink w:anchor="_Toc765006775">
            <w:r w:rsidRPr="03B567D2">
              <w:rPr>
                <w:rStyle w:val="Hyperlink"/>
              </w:rPr>
              <w:t>Übersicht über die Unterrichtseinheiten</w:t>
            </w:r>
            <w:r w:rsidR="3BB95F8F">
              <w:tab/>
            </w:r>
            <w:r w:rsidR="3BB95F8F">
              <w:fldChar w:fldCharType="begin"/>
            </w:r>
            <w:r w:rsidR="3BB95F8F">
              <w:instrText>PAGEREF _Toc765006775 \h</w:instrText>
            </w:r>
            <w:r w:rsidR="3BB95F8F">
              <w:fldChar w:fldCharType="separate"/>
            </w:r>
            <w:r w:rsidRPr="03B567D2">
              <w:rPr>
                <w:rStyle w:val="Hyperlink"/>
              </w:rPr>
              <w:t>3</w:t>
            </w:r>
            <w:r w:rsidR="3BB95F8F">
              <w:fldChar w:fldCharType="end"/>
            </w:r>
          </w:hyperlink>
        </w:p>
        <w:p w14:paraId="7D7774F5" w14:textId="6C7402B8" w:rsidR="3BB95F8F" w:rsidRDefault="03B567D2" w:rsidP="03B567D2">
          <w:pPr>
            <w:pStyle w:val="TOC1"/>
            <w:tabs>
              <w:tab w:val="right" w:leader="dot" w:pos="12960"/>
            </w:tabs>
            <w:rPr>
              <w:rStyle w:val="Hyperlink"/>
            </w:rPr>
          </w:pPr>
          <w:hyperlink w:anchor="_Toc430721070">
            <w:r w:rsidRPr="03B567D2">
              <w:rPr>
                <w:rStyle w:val="Hyperlink"/>
              </w:rPr>
              <w:t>Mögliche Benotung</w:t>
            </w:r>
            <w:r w:rsidR="3EE8744A">
              <w:tab/>
            </w:r>
            <w:r w:rsidR="3EE8744A">
              <w:fldChar w:fldCharType="begin"/>
            </w:r>
            <w:r w:rsidR="3EE8744A">
              <w:instrText>PAGEREF _Toc430721070 \h</w:instrText>
            </w:r>
            <w:r w:rsidR="3EE8744A">
              <w:fldChar w:fldCharType="separate"/>
            </w:r>
            <w:r w:rsidRPr="03B567D2">
              <w:rPr>
                <w:rStyle w:val="Hyperlink"/>
              </w:rPr>
              <w:t>4</w:t>
            </w:r>
            <w:r w:rsidR="3EE8744A">
              <w:fldChar w:fldCharType="end"/>
            </w:r>
          </w:hyperlink>
        </w:p>
        <w:p w14:paraId="1BD5B06F" w14:textId="6A84F3AD" w:rsidR="3BB95F8F" w:rsidRDefault="03B567D2" w:rsidP="03B567D2">
          <w:pPr>
            <w:pStyle w:val="TOC1"/>
            <w:tabs>
              <w:tab w:val="right" w:leader="dot" w:pos="12960"/>
            </w:tabs>
            <w:rPr>
              <w:rStyle w:val="Hyperlink"/>
            </w:rPr>
          </w:pPr>
          <w:hyperlink w:anchor="_Toc1941963334">
            <w:r w:rsidRPr="03B567D2">
              <w:rPr>
                <w:rStyle w:val="Hyperlink"/>
              </w:rPr>
              <w:t>Informatik und Medienbildung Klasse 6</w:t>
            </w:r>
            <w:r w:rsidR="3EE8744A">
              <w:tab/>
            </w:r>
            <w:r w:rsidR="3EE8744A">
              <w:fldChar w:fldCharType="begin"/>
            </w:r>
            <w:r w:rsidR="3EE8744A">
              <w:instrText>PAGEREF _Toc1941963334 \h</w:instrText>
            </w:r>
            <w:r w:rsidR="3EE8744A">
              <w:fldChar w:fldCharType="separate"/>
            </w:r>
            <w:r w:rsidRPr="03B567D2">
              <w:rPr>
                <w:rStyle w:val="Hyperlink"/>
              </w:rPr>
              <w:t>5</w:t>
            </w:r>
            <w:r w:rsidR="3EE8744A">
              <w:fldChar w:fldCharType="end"/>
            </w:r>
          </w:hyperlink>
        </w:p>
        <w:p w14:paraId="09FCDE9F" w14:textId="352FD12C" w:rsidR="03B567D2" w:rsidRDefault="03B567D2" w:rsidP="03B567D2">
          <w:pPr>
            <w:pStyle w:val="TOC2"/>
            <w:tabs>
              <w:tab w:val="right" w:leader="dot" w:pos="12960"/>
            </w:tabs>
            <w:rPr>
              <w:rStyle w:val="Hyperlink"/>
            </w:rPr>
          </w:pPr>
          <w:hyperlink w:anchor="_Toc1545376551">
            <w:r w:rsidRPr="03B567D2">
              <w:rPr>
                <w:rStyle w:val="Hyperlink"/>
              </w:rPr>
              <w:t>Unterrichtseinheit 1: Wiedereinstieg in die mediale Welt</w:t>
            </w:r>
            <w:r>
              <w:tab/>
            </w:r>
            <w:r>
              <w:fldChar w:fldCharType="begin"/>
            </w:r>
            <w:r>
              <w:instrText>PAGEREF _Toc1545376551 \h</w:instrText>
            </w:r>
            <w:r>
              <w:fldChar w:fldCharType="separate"/>
            </w:r>
            <w:r w:rsidRPr="03B567D2">
              <w:rPr>
                <w:rStyle w:val="Hyperlink"/>
              </w:rPr>
              <w:t>6</w:t>
            </w:r>
            <w:r>
              <w:fldChar w:fldCharType="end"/>
            </w:r>
          </w:hyperlink>
        </w:p>
        <w:p w14:paraId="28DE7AF7" w14:textId="6BC5F543" w:rsidR="03B567D2" w:rsidRDefault="03B567D2" w:rsidP="03B567D2">
          <w:pPr>
            <w:pStyle w:val="TOC2"/>
            <w:tabs>
              <w:tab w:val="right" w:leader="dot" w:pos="12960"/>
            </w:tabs>
            <w:rPr>
              <w:rStyle w:val="Hyperlink"/>
            </w:rPr>
          </w:pPr>
          <w:hyperlink w:anchor="_Toc2101422320">
            <w:r w:rsidRPr="03B567D2">
              <w:rPr>
                <w:rStyle w:val="Hyperlink"/>
              </w:rPr>
              <w:t>Unterrichtseinheit 2: Netzwerk, Speichern und Datensicherheit</w:t>
            </w:r>
            <w:r>
              <w:tab/>
            </w:r>
            <w:r>
              <w:fldChar w:fldCharType="begin"/>
            </w:r>
            <w:r>
              <w:instrText>PAGEREF _Toc2101422320 \h</w:instrText>
            </w:r>
            <w:r>
              <w:fldChar w:fldCharType="separate"/>
            </w:r>
            <w:r w:rsidRPr="03B567D2">
              <w:rPr>
                <w:rStyle w:val="Hyperlink"/>
              </w:rPr>
              <w:t>11</w:t>
            </w:r>
            <w:r>
              <w:fldChar w:fldCharType="end"/>
            </w:r>
          </w:hyperlink>
        </w:p>
        <w:p w14:paraId="4E70BB51" w14:textId="0E18F838" w:rsidR="03B567D2" w:rsidRDefault="03B567D2" w:rsidP="03B567D2">
          <w:pPr>
            <w:pStyle w:val="TOC2"/>
            <w:tabs>
              <w:tab w:val="right" w:leader="dot" w:pos="12960"/>
            </w:tabs>
            <w:rPr>
              <w:rStyle w:val="Hyperlink"/>
            </w:rPr>
          </w:pPr>
          <w:hyperlink w:anchor="_Toc969669083">
            <w:r w:rsidRPr="03B567D2">
              <w:rPr>
                <w:rStyle w:val="Hyperlink"/>
              </w:rPr>
              <w:t>Unterrichtseinheit 3: KI, Suchmaschinen und Fake News</w:t>
            </w:r>
            <w:r>
              <w:tab/>
            </w:r>
            <w:r>
              <w:fldChar w:fldCharType="begin"/>
            </w:r>
            <w:r>
              <w:instrText>PAGEREF _Toc969669083 \h</w:instrText>
            </w:r>
            <w:r>
              <w:fldChar w:fldCharType="separate"/>
            </w:r>
            <w:r w:rsidRPr="03B567D2">
              <w:rPr>
                <w:rStyle w:val="Hyperlink"/>
              </w:rPr>
              <w:t>14</w:t>
            </w:r>
            <w:r>
              <w:fldChar w:fldCharType="end"/>
            </w:r>
          </w:hyperlink>
        </w:p>
        <w:p w14:paraId="4D43F95F" w14:textId="42FF5FDE" w:rsidR="03B567D2" w:rsidRDefault="03B567D2" w:rsidP="03B567D2">
          <w:pPr>
            <w:pStyle w:val="TOC2"/>
            <w:tabs>
              <w:tab w:val="right" w:leader="dot" w:pos="12960"/>
            </w:tabs>
            <w:rPr>
              <w:rStyle w:val="Hyperlink"/>
            </w:rPr>
          </w:pPr>
          <w:hyperlink w:anchor="_Toc105548581">
            <w:r w:rsidRPr="03B567D2">
              <w:rPr>
                <w:rStyle w:val="Hyperlink"/>
              </w:rPr>
              <w:t>Unterrichtseinheit 4: Klassenchat, Kommunikation und Mobbing</w:t>
            </w:r>
            <w:r>
              <w:tab/>
            </w:r>
            <w:r>
              <w:fldChar w:fldCharType="begin"/>
            </w:r>
            <w:r>
              <w:instrText>PAGEREF _Toc105548581 \h</w:instrText>
            </w:r>
            <w:r>
              <w:fldChar w:fldCharType="separate"/>
            </w:r>
            <w:r w:rsidRPr="03B567D2">
              <w:rPr>
                <w:rStyle w:val="Hyperlink"/>
              </w:rPr>
              <w:t>22</w:t>
            </w:r>
            <w:r>
              <w:fldChar w:fldCharType="end"/>
            </w:r>
          </w:hyperlink>
        </w:p>
        <w:p w14:paraId="5D589A49" w14:textId="397C86D5" w:rsidR="03B567D2" w:rsidRDefault="03B567D2" w:rsidP="03B567D2">
          <w:pPr>
            <w:pStyle w:val="TOC2"/>
            <w:tabs>
              <w:tab w:val="right" w:leader="dot" w:pos="12960"/>
            </w:tabs>
            <w:rPr>
              <w:rStyle w:val="Hyperlink"/>
            </w:rPr>
          </w:pPr>
          <w:hyperlink w:anchor="_Toc551005293">
            <w:r w:rsidRPr="03B567D2">
              <w:rPr>
                <w:rStyle w:val="Hyperlink"/>
              </w:rPr>
              <w:t>Unterrichtseinheit 5: Kollaboratives Arbeiten und Präsentieren</w:t>
            </w:r>
            <w:r>
              <w:tab/>
            </w:r>
            <w:r>
              <w:fldChar w:fldCharType="begin"/>
            </w:r>
            <w:r>
              <w:instrText>PAGEREF _Toc551005293 \h</w:instrText>
            </w:r>
            <w:r>
              <w:fldChar w:fldCharType="separate"/>
            </w:r>
            <w:r w:rsidRPr="03B567D2">
              <w:rPr>
                <w:rStyle w:val="Hyperlink"/>
              </w:rPr>
              <w:t>26</w:t>
            </w:r>
            <w:r>
              <w:fldChar w:fldCharType="end"/>
            </w:r>
          </w:hyperlink>
        </w:p>
        <w:p w14:paraId="1B91002A" w14:textId="7FE0E37E" w:rsidR="03B567D2" w:rsidRDefault="03B567D2" w:rsidP="03B567D2">
          <w:pPr>
            <w:pStyle w:val="TOC2"/>
            <w:tabs>
              <w:tab w:val="right" w:leader="dot" w:pos="12960"/>
            </w:tabs>
            <w:rPr>
              <w:rStyle w:val="Hyperlink"/>
            </w:rPr>
          </w:pPr>
          <w:hyperlink w:anchor="_Toc1768003530">
            <w:r w:rsidRPr="03B567D2">
              <w:rPr>
                <w:rStyle w:val="Hyperlink"/>
              </w:rPr>
              <w:t>Unterrichtseinheit 6: Codierung und Algorithmen</w:t>
            </w:r>
            <w:r>
              <w:tab/>
            </w:r>
            <w:r>
              <w:fldChar w:fldCharType="begin"/>
            </w:r>
            <w:r>
              <w:instrText>PAGEREF _Toc1768003530 \h</w:instrText>
            </w:r>
            <w:r>
              <w:fldChar w:fldCharType="separate"/>
            </w:r>
            <w:r w:rsidRPr="03B567D2">
              <w:rPr>
                <w:rStyle w:val="Hyperlink"/>
              </w:rPr>
              <w:t>30</w:t>
            </w:r>
            <w:r>
              <w:fldChar w:fldCharType="end"/>
            </w:r>
          </w:hyperlink>
          <w:r>
            <w:fldChar w:fldCharType="end"/>
          </w:r>
        </w:p>
      </w:sdtContent>
    </w:sdt>
    <w:p w14:paraId="0FD51830" w14:textId="7FFC231D" w:rsidR="3BB95F8F" w:rsidRDefault="3BB95F8F"/>
    <w:p w14:paraId="690238D4" w14:textId="77777777" w:rsidR="00E556C4" w:rsidRDefault="00E556C4" w:rsidP="3BB95F8F">
      <w:pPr>
        <w:rPr>
          <w:i/>
          <w:iCs/>
        </w:rPr>
      </w:pPr>
    </w:p>
    <w:p w14:paraId="20F18832" w14:textId="1D8AF18C" w:rsidR="3BB95F8F" w:rsidRDefault="00E556C4" w:rsidP="00E556C4">
      <w:pPr>
        <w:jc w:val="both"/>
        <w:rPr>
          <w:i/>
          <w:iCs/>
        </w:rPr>
      </w:pPr>
      <w:r w:rsidRPr="00A74DB2">
        <w:rPr>
          <w:i/>
          <w:iCs/>
        </w:rPr>
        <w:t>Wir haben die Lesehilfe übersetzt in einen Stoffverteilungsplan und die obigen fünf Unterrichtseinheiten</w:t>
      </w:r>
      <w:r w:rsidR="00A677F6">
        <w:rPr>
          <w:i/>
          <w:iCs/>
        </w:rPr>
        <w:t xml:space="preserve"> definiert</w:t>
      </w:r>
      <w:r w:rsidRPr="00A74DB2">
        <w:rPr>
          <w:i/>
          <w:iCs/>
        </w:rPr>
        <w:t>. Dies ist ein Vorschlag, den wir basierend auf unseren Erfahrungen mit ITG, BMB, Aufbaukurs 7, IMP, Oberstufen-Informatik, Medienscouts</w:t>
      </w:r>
      <w:r w:rsidR="00A677F6">
        <w:rPr>
          <w:i/>
          <w:iCs/>
        </w:rPr>
        <w:t>-AG</w:t>
      </w:r>
      <w:r w:rsidRPr="00A74DB2">
        <w:rPr>
          <w:i/>
          <w:iCs/>
        </w:rPr>
        <w:t xml:space="preserve">, Chaos macht Schule (Chaos Computer Club), Jugend hackt und anderen Aktivitäten machen. Gleichzeitig sind wir im Austausch mit erfahrenen Lehrkräften, der Hopp </w:t>
      </w:r>
      <w:proofErr w:type="spellStart"/>
      <w:r w:rsidRPr="00A74DB2">
        <w:rPr>
          <w:i/>
          <w:iCs/>
        </w:rPr>
        <w:t>Foundation</w:t>
      </w:r>
      <w:proofErr w:type="spellEnd"/>
      <w:r w:rsidRPr="00A74DB2">
        <w:rPr>
          <w:i/>
          <w:iCs/>
        </w:rPr>
        <w:t xml:space="preserve">, </w:t>
      </w:r>
      <w:proofErr w:type="spellStart"/>
      <w:r w:rsidRPr="00A74DB2">
        <w:rPr>
          <w:i/>
          <w:iCs/>
        </w:rPr>
        <w:t>klicksafe</w:t>
      </w:r>
      <w:proofErr w:type="spellEnd"/>
      <w:r w:rsidRPr="00A74DB2">
        <w:rPr>
          <w:i/>
          <w:iCs/>
        </w:rPr>
        <w:t>, SA</w:t>
      </w:r>
      <w:r>
        <w:rPr>
          <w:i/>
          <w:iCs/>
        </w:rPr>
        <w:t>P, Medienzentren, dem ZSL</w:t>
      </w:r>
      <w:r w:rsidRPr="00A74DB2">
        <w:rPr>
          <w:i/>
          <w:iCs/>
        </w:rPr>
        <w:t xml:space="preserve"> und anderen Institutionen.</w:t>
      </w:r>
    </w:p>
    <w:p w14:paraId="7D762178" w14:textId="16D500BE" w:rsidR="00E556C4" w:rsidRPr="00E556C4" w:rsidRDefault="00E556C4" w:rsidP="00E556C4">
      <w:pPr>
        <w:jc w:val="both"/>
        <w:rPr>
          <w:u w:val="single"/>
        </w:rPr>
      </w:pPr>
      <w:r w:rsidRPr="00E556C4">
        <w:rPr>
          <w:u w:val="single"/>
        </w:rPr>
        <w:t>Wir freuen uns über Rückmeldungen und Verbesserungsvorschläge und reagieren auf neue Informationen aus dem Kultusministerium.</w:t>
      </w:r>
    </w:p>
    <w:p w14:paraId="284B2287" w14:textId="2C7AA45D" w:rsidR="3BB95F8F" w:rsidRDefault="3BB95F8F">
      <w:r>
        <w:br w:type="page"/>
      </w:r>
    </w:p>
    <w:p w14:paraId="0E72073A" w14:textId="40D67BFF" w:rsidR="1E9F35BB" w:rsidRDefault="1E9F35BB" w:rsidP="03B567D2">
      <w:pPr>
        <w:pStyle w:val="Heading1"/>
      </w:pPr>
      <w:bookmarkStart w:id="0" w:name="_Toc765006775"/>
      <w:r w:rsidRPr="03B567D2">
        <w:lastRenderedPageBreak/>
        <w:t>Übersicht über die Unterrichtseinheiten</w:t>
      </w:r>
      <w:bookmarkEnd w:id="0"/>
    </w:p>
    <w:tbl>
      <w:tblPr>
        <w:tblStyle w:val="TableGrid"/>
        <w:tblW w:w="0" w:type="auto"/>
        <w:tblLayout w:type="fixed"/>
        <w:tblLook w:val="06A0" w:firstRow="1" w:lastRow="0" w:firstColumn="1" w:lastColumn="0" w:noHBand="1" w:noVBand="1"/>
      </w:tblPr>
      <w:tblGrid>
        <w:gridCol w:w="4320"/>
        <w:gridCol w:w="6745"/>
        <w:gridCol w:w="1895"/>
      </w:tblGrid>
      <w:tr w:rsidR="3BB95F8F" w14:paraId="6AB9AC51" w14:textId="77777777" w:rsidTr="03B567D2">
        <w:trPr>
          <w:trHeight w:val="300"/>
        </w:trPr>
        <w:tc>
          <w:tcPr>
            <w:tcW w:w="4320" w:type="dxa"/>
          </w:tcPr>
          <w:p w14:paraId="683908C0" w14:textId="1FF43CCD" w:rsidR="3BB95F8F" w:rsidRDefault="3BB95F8F" w:rsidP="3BB95F8F">
            <w:pPr>
              <w:rPr>
                <w:b/>
                <w:bCs/>
              </w:rPr>
            </w:pPr>
            <w:r w:rsidRPr="1CE67070">
              <w:rPr>
                <w:b/>
                <w:bCs/>
              </w:rPr>
              <w:t>Thema</w:t>
            </w:r>
          </w:p>
        </w:tc>
        <w:tc>
          <w:tcPr>
            <w:tcW w:w="6745" w:type="dxa"/>
          </w:tcPr>
          <w:p w14:paraId="27E39863" w14:textId="69BFA06F" w:rsidR="34572A0B" w:rsidRDefault="671092F3" w:rsidP="3BB95F8F">
            <w:pPr>
              <w:rPr>
                <w:b/>
                <w:bCs/>
              </w:rPr>
            </w:pPr>
            <w:r w:rsidRPr="1CE67070">
              <w:rPr>
                <w:b/>
                <w:bCs/>
              </w:rPr>
              <w:t>Konkretisierung</w:t>
            </w:r>
          </w:p>
          <w:p w14:paraId="4CDF18FE" w14:textId="766445FF" w:rsidR="3BB95F8F" w:rsidRDefault="3BB95F8F" w:rsidP="3BB95F8F">
            <w:pPr>
              <w:rPr>
                <w:b/>
                <w:bCs/>
              </w:rPr>
            </w:pPr>
          </w:p>
        </w:tc>
        <w:tc>
          <w:tcPr>
            <w:tcW w:w="1895" w:type="dxa"/>
          </w:tcPr>
          <w:p w14:paraId="466F261A" w14:textId="590AE0AA" w:rsidR="3BB95F8F" w:rsidRDefault="3BB95F8F" w:rsidP="3BB95F8F">
            <w:pPr>
              <w:rPr>
                <w:b/>
                <w:bCs/>
              </w:rPr>
            </w:pPr>
            <w:r w:rsidRPr="1CE67070">
              <w:rPr>
                <w:b/>
                <w:bCs/>
              </w:rPr>
              <w:t>Veranschlagte Stundenzahl</w:t>
            </w:r>
          </w:p>
        </w:tc>
      </w:tr>
      <w:tr w:rsidR="3BB95F8F" w14:paraId="53B278E8" w14:textId="77777777" w:rsidTr="03B567D2">
        <w:trPr>
          <w:trHeight w:val="300"/>
        </w:trPr>
        <w:tc>
          <w:tcPr>
            <w:tcW w:w="4320" w:type="dxa"/>
          </w:tcPr>
          <w:p w14:paraId="68598BCE" w14:textId="66FD7341" w:rsidR="3BB95F8F" w:rsidRDefault="5658FDA4" w:rsidP="3BB95F8F">
            <w:r>
              <w:t>Wiedereinstieg in die mediale Welt</w:t>
            </w:r>
          </w:p>
        </w:tc>
        <w:tc>
          <w:tcPr>
            <w:tcW w:w="6745" w:type="dxa"/>
          </w:tcPr>
          <w:p w14:paraId="557A66E4" w14:textId="4CA4369A" w:rsidR="3BB95F8F" w:rsidRDefault="5658FDA4" w:rsidP="3BB95F8F">
            <w:r>
              <w:t>Medientagebuch, verstörende Inhalte, Soziale Netzwerke</w:t>
            </w:r>
          </w:p>
        </w:tc>
        <w:tc>
          <w:tcPr>
            <w:tcW w:w="1895" w:type="dxa"/>
            <w:vAlign w:val="center"/>
          </w:tcPr>
          <w:p w14:paraId="3672A173" w14:textId="22F8225E" w:rsidR="414E4482" w:rsidRDefault="5658FDA4" w:rsidP="03B567D2">
            <w:pPr>
              <w:jc w:val="center"/>
              <w:rPr>
                <w:b/>
                <w:bCs/>
              </w:rPr>
            </w:pPr>
            <w:r w:rsidRPr="03B567D2">
              <w:rPr>
                <w:b/>
                <w:bCs/>
              </w:rPr>
              <w:t>5</w:t>
            </w:r>
          </w:p>
        </w:tc>
      </w:tr>
      <w:tr w:rsidR="3BB95F8F" w14:paraId="79B5C895" w14:textId="77777777" w:rsidTr="03B567D2">
        <w:trPr>
          <w:trHeight w:val="300"/>
        </w:trPr>
        <w:tc>
          <w:tcPr>
            <w:tcW w:w="4320" w:type="dxa"/>
          </w:tcPr>
          <w:p w14:paraId="2268199B" w14:textId="28348743" w:rsidR="3BB95F8F" w:rsidRDefault="5658FDA4" w:rsidP="3BB95F8F">
            <w:r>
              <w:t>Netzwerk, Speichern und Datensicherheit</w:t>
            </w:r>
          </w:p>
        </w:tc>
        <w:tc>
          <w:tcPr>
            <w:tcW w:w="6745" w:type="dxa"/>
          </w:tcPr>
          <w:p w14:paraId="6CCCFBE1" w14:textId="4BBE4D1A" w:rsidR="3BB95F8F" w:rsidRDefault="5658FDA4" w:rsidP="3BB95F8F">
            <w:r>
              <w:t>Schuleigene Infrastruktur, Speicherung von Dateien, Passwörter, Datensicherheit</w:t>
            </w:r>
          </w:p>
        </w:tc>
        <w:tc>
          <w:tcPr>
            <w:tcW w:w="1895" w:type="dxa"/>
            <w:vAlign w:val="center"/>
          </w:tcPr>
          <w:p w14:paraId="5AC51BC8" w14:textId="2A33A5EF" w:rsidR="7AD3244E" w:rsidRDefault="5658FDA4" w:rsidP="03B567D2">
            <w:pPr>
              <w:jc w:val="center"/>
              <w:rPr>
                <w:b/>
                <w:bCs/>
              </w:rPr>
            </w:pPr>
            <w:r w:rsidRPr="03B567D2">
              <w:rPr>
                <w:b/>
                <w:bCs/>
              </w:rPr>
              <w:t>3</w:t>
            </w:r>
          </w:p>
        </w:tc>
      </w:tr>
      <w:tr w:rsidR="3BB95F8F" w14:paraId="6F3039C7" w14:textId="77777777" w:rsidTr="03B567D2">
        <w:trPr>
          <w:trHeight w:val="300"/>
        </w:trPr>
        <w:tc>
          <w:tcPr>
            <w:tcW w:w="4320" w:type="dxa"/>
          </w:tcPr>
          <w:p w14:paraId="1602F916" w14:textId="4F40759D" w:rsidR="5E60AEB2" w:rsidRDefault="5658FDA4" w:rsidP="3BB95F8F">
            <w:r>
              <w:t>KI, Suchmaschinen und Fake News</w:t>
            </w:r>
          </w:p>
        </w:tc>
        <w:tc>
          <w:tcPr>
            <w:tcW w:w="6745" w:type="dxa"/>
          </w:tcPr>
          <w:p w14:paraId="23D8536F" w14:textId="0089CD86" w:rsidR="3BB95F8F" w:rsidRDefault="5658FDA4" w:rsidP="3BB95F8F">
            <w:r>
              <w:t>KI-Chatprogramme, Medienmanipulation, Suchmaschine im Vergleich zu KI-Chats, Alternative Suchmaschinen</w:t>
            </w:r>
          </w:p>
        </w:tc>
        <w:tc>
          <w:tcPr>
            <w:tcW w:w="1895" w:type="dxa"/>
            <w:vAlign w:val="center"/>
          </w:tcPr>
          <w:p w14:paraId="0CB59E6E" w14:textId="5A66F84D" w:rsidR="79117E30" w:rsidRDefault="5658FDA4" w:rsidP="03B567D2">
            <w:pPr>
              <w:jc w:val="center"/>
              <w:rPr>
                <w:b/>
                <w:bCs/>
              </w:rPr>
            </w:pPr>
            <w:r w:rsidRPr="03B567D2">
              <w:rPr>
                <w:b/>
                <w:bCs/>
              </w:rPr>
              <w:t>5</w:t>
            </w:r>
          </w:p>
        </w:tc>
      </w:tr>
      <w:tr w:rsidR="3BB95F8F" w14:paraId="3FC134BA" w14:textId="77777777" w:rsidTr="03B567D2">
        <w:trPr>
          <w:trHeight w:val="300"/>
        </w:trPr>
        <w:tc>
          <w:tcPr>
            <w:tcW w:w="4320" w:type="dxa"/>
          </w:tcPr>
          <w:p w14:paraId="1155F399" w14:textId="38A3BA4A" w:rsidR="3BB95F8F" w:rsidRDefault="13FF5F11" w:rsidP="3BB95F8F">
            <w:r>
              <w:t>Klassenchat, Kommunikation und Mobbing</w:t>
            </w:r>
          </w:p>
        </w:tc>
        <w:tc>
          <w:tcPr>
            <w:tcW w:w="6745" w:type="dxa"/>
          </w:tcPr>
          <w:p w14:paraId="72307E41" w14:textId="1D73BE2B" w:rsidR="3BB95F8F" w:rsidRDefault="13FF5F11" w:rsidP="3BB95F8F">
            <w:r w:rsidRPr="03B567D2">
              <w:t>Klassenchat, Medientagebuch, (digitale) Kommunikation, Persönlichkeitsrechte, Mobbing und Cybermobbing</w:t>
            </w:r>
          </w:p>
        </w:tc>
        <w:tc>
          <w:tcPr>
            <w:tcW w:w="1895" w:type="dxa"/>
            <w:vAlign w:val="center"/>
          </w:tcPr>
          <w:p w14:paraId="455BD7A2" w14:textId="02D16594" w:rsidR="79117E30" w:rsidRDefault="5658FDA4" w:rsidP="03B567D2">
            <w:pPr>
              <w:jc w:val="center"/>
              <w:rPr>
                <w:b/>
                <w:bCs/>
              </w:rPr>
            </w:pPr>
            <w:r w:rsidRPr="03B567D2">
              <w:rPr>
                <w:b/>
                <w:bCs/>
              </w:rPr>
              <w:t>4</w:t>
            </w:r>
          </w:p>
        </w:tc>
      </w:tr>
      <w:tr w:rsidR="3BB95F8F" w14:paraId="6AE4CE1E" w14:textId="77777777" w:rsidTr="03B567D2">
        <w:trPr>
          <w:trHeight w:val="300"/>
        </w:trPr>
        <w:tc>
          <w:tcPr>
            <w:tcW w:w="4320" w:type="dxa"/>
          </w:tcPr>
          <w:p w14:paraId="41521E5A" w14:textId="76699FB2" w:rsidR="5E60AEB2" w:rsidRDefault="1C24688F" w:rsidP="3BB95F8F">
            <w:r>
              <w:t>Kollaboratives Arbeiten und Präsentieren</w:t>
            </w:r>
          </w:p>
        </w:tc>
        <w:tc>
          <w:tcPr>
            <w:tcW w:w="6745" w:type="dxa"/>
          </w:tcPr>
          <w:p w14:paraId="7CC6F9F7" w14:textId="64FF626D" w:rsidR="3BB95F8F" w:rsidRDefault="1C24688F" w:rsidP="3BB95F8F">
            <w:r>
              <w:t>Kollaboratives Arbeiten, Computerspiele, Präsentation, Rechtliche Grundlagen</w:t>
            </w:r>
          </w:p>
        </w:tc>
        <w:tc>
          <w:tcPr>
            <w:tcW w:w="1895" w:type="dxa"/>
            <w:vAlign w:val="center"/>
          </w:tcPr>
          <w:p w14:paraId="0362A386" w14:textId="0731D4F4" w:rsidR="30090BC2" w:rsidRDefault="5658FDA4" w:rsidP="03B567D2">
            <w:pPr>
              <w:jc w:val="center"/>
              <w:rPr>
                <w:b/>
                <w:bCs/>
              </w:rPr>
            </w:pPr>
            <w:r w:rsidRPr="03B567D2">
              <w:rPr>
                <w:b/>
                <w:bCs/>
              </w:rPr>
              <w:t>8</w:t>
            </w:r>
          </w:p>
        </w:tc>
      </w:tr>
      <w:tr w:rsidR="3BB95F8F" w14:paraId="6E7A2B72" w14:textId="77777777" w:rsidTr="03B567D2">
        <w:trPr>
          <w:trHeight w:val="300"/>
        </w:trPr>
        <w:tc>
          <w:tcPr>
            <w:tcW w:w="4320" w:type="dxa"/>
          </w:tcPr>
          <w:p w14:paraId="3C59694F" w14:textId="4A8D6C12" w:rsidR="5E60AEB2" w:rsidRDefault="0DC85F0F" w:rsidP="3BB95F8F">
            <w:r>
              <w:t>Codierung und Algorithmen</w:t>
            </w:r>
          </w:p>
        </w:tc>
        <w:tc>
          <w:tcPr>
            <w:tcW w:w="6745" w:type="dxa"/>
          </w:tcPr>
          <w:p w14:paraId="240F6B5D" w14:textId="46AD46AA" w:rsidR="3BB95F8F" w:rsidRDefault="0DC85F0F" w:rsidP="3BB95F8F">
            <w:r>
              <w:t>Codierung und Decodierung, Einstieg in Programmierung, Anweisung, Sequenz und Schleife</w:t>
            </w:r>
          </w:p>
        </w:tc>
        <w:tc>
          <w:tcPr>
            <w:tcW w:w="1895" w:type="dxa"/>
            <w:vAlign w:val="center"/>
          </w:tcPr>
          <w:p w14:paraId="5718F9B9" w14:textId="30BF2619" w:rsidR="30090BC2" w:rsidRDefault="5658FDA4" w:rsidP="03B567D2">
            <w:pPr>
              <w:jc w:val="center"/>
              <w:rPr>
                <w:b/>
                <w:bCs/>
              </w:rPr>
            </w:pPr>
            <w:r w:rsidRPr="03B567D2">
              <w:rPr>
                <w:b/>
                <w:bCs/>
              </w:rPr>
              <w:t>5</w:t>
            </w:r>
          </w:p>
        </w:tc>
      </w:tr>
    </w:tbl>
    <w:p w14:paraId="7BE14F76" w14:textId="19CEDBBA" w:rsidR="3BB95F8F" w:rsidRDefault="3BB95F8F"/>
    <w:p w14:paraId="1F6BC1A5" w14:textId="77777777" w:rsidR="00700F07" w:rsidRDefault="1F1229B7">
      <w:r w:rsidRPr="00700F07">
        <w:rPr>
          <w:b/>
          <w:bCs/>
        </w:rPr>
        <w:t>Gesamt: 3</w:t>
      </w:r>
      <w:r w:rsidR="0D615781" w:rsidRPr="00700F07">
        <w:rPr>
          <w:b/>
          <w:bCs/>
        </w:rPr>
        <w:t>0</w:t>
      </w:r>
      <w:r w:rsidRPr="00700F07">
        <w:rPr>
          <w:b/>
          <w:bCs/>
        </w:rPr>
        <w:t xml:space="preserve"> Einzelstunden bzw. </w:t>
      </w:r>
      <w:r w:rsidR="7E46DD75" w:rsidRPr="00700F07">
        <w:rPr>
          <w:b/>
          <w:bCs/>
        </w:rPr>
        <w:t>15</w:t>
      </w:r>
      <w:r w:rsidRPr="00700F07">
        <w:rPr>
          <w:b/>
          <w:bCs/>
        </w:rPr>
        <w:t xml:space="preserve"> Doppelstunden</w:t>
      </w:r>
      <w:r w:rsidR="00E556C4" w:rsidRPr="00700F07">
        <w:rPr>
          <w:b/>
          <w:bCs/>
        </w:rPr>
        <w:t>.</w:t>
      </w:r>
    </w:p>
    <w:p w14:paraId="74AC8405" w14:textId="77777777" w:rsidR="00700F07" w:rsidRDefault="00700F07" w:rsidP="00700F07">
      <w:pPr>
        <w:jc w:val="both"/>
      </w:pPr>
      <w:r w:rsidRPr="00700F07">
        <w:rPr>
          <w:u w:val="single"/>
        </w:rPr>
        <w:t>Die übrigen Stunden dienen als Puffer</w:t>
      </w:r>
      <w:r>
        <w:t>. Als Lehrkräfte wissen wir, dass Krankheit, Feiertage, Ausflüge der Klasse usw. diesen Puffer erfordern.</w:t>
      </w:r>
    </w:p>
    <w:p w14:paraId="48808011" w14:textId="33638E2A" w:rsidR="1F1229B7" w:rsidRDefault="00700F07" w:rsidP="00700F07">
      <w:pPr>
        <w:jc w:val="both"/>
      </w:pPr>
      <w:r>
        <w:t>Falls Sie über das Schuljahr merken, dass Sie noch weniger Zeit haben, können Sie uns gerne kontaktieren und wir versuchen gemeinsam einen angepassten Plan für Sie zu erstellen, der die wichtigsten Inhalte dennoch umfasst.</w:t>
      </w:r>
    </w:p>
    <w:p w14:paraId="0692B072" w14:textId="42FDAF08" w:rsidR="72D5A97D" w:rsidRDefault="007D2D6A" w:rsidP="007D2D6A">
      <w:pPr>
        <w:jc w:val="both"/>
      </w:pPr>
      <w:r>
        <w:t>Falls Sie merken, dass Sie für einen bestimmten Baustein eine Fortbildung benötigen, kontaktieren Sie uns bitte ebenfalls.</w:t>
      </w:r>
      <w:r w:rsidR="72D5A97D">
        <w:br w:type="page"/>
      </w:r>
    </w:p>
    <w:p w14:paraId="0426C4E5" w14:textId="2820AB7C" w:rsidR="72D5A97D" w:rsidRDefault="47FCFE4E" w:rsidP="03B567D2">
      <w:pPr>
        <w:pStyle w:val="Heading1"/>
      </w:pPr>
      <w:bookmarkStart w:id="1" w:name="_Toc430721070"/>
      <w:r w:rsidRPr="03B567D2">
        <w:lastRenderedPageBreak/>
        <w:t>Mögliche Benotung</w:t>
      </w:r>
      <w:bookmarkEnd w:id="1"/>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320"/>
        <w:gridCol w:w="8745"/>
      </w:tblGrid>
      <w:tr w:rsidR="03B567D2" w14:paraId="3B268653" w14:textId="77777777" w:rsidTr="03B567D2">
        <w:trPr>
          <w:trHeight w:val="300"/>
        </w:trPr>
        <w:tc>
          <w:tcPr>
            <w:tcW w:w="4320" w:type="dxa"/>
            <w:tcMar>
              <w:left w:w="105" w:type="dxa"/>
              <w:right w:w="105" w:type="dxa"/>
            </w:tcMar>
          </w:tcPr>
          <w:p w14:paraId="6274D66F" w14:textId="04B15081" w:rsidR="03B567D2" w:rsidRDefault="03B567D2" w:rsidP="03B567D2">
            <w:r w:rsidRPr="03B567D2">
              <w:rPr>
                <w:b/>
                <w:bCs/>
              </w:rPr>
              <w:t>Unterrichtseinheit</w:t>
            </w:r>
          </w:p>
        </w:tc>
        <w:tc>
          <w:tcPr>
            <w:tcW w:w="8745" w:type="dxa"/>
            <w:tcMar>
              <w:left w:w="105" w:type="dxa"/>
              <w:right w:w="105" w:type="dxa"/>
            </w:tcMar>
          </w:tcPr>
          <w:p w14:paraId="1C62AC30" w14:textId="336D7759" w:rsidR="03B567D2" w:rsidRDefault="03B567D2" w:rsidP="03B567D2">
            <w:r w:rsidRPr="03B567D2">
              <w:rPr>
                <w:b/>
                <w:bCs/>
              </w:rPr>
              <w:t>Konkretisierung</w:t>
            </w:r>
          </w:p>
        </w:tc>
      </w:tr>
      <w:tr w:rsidR="03B567D2" w14:paraId="579B4789" w14:textId="77777777" w:rsidTr="03B567D2">
        <w:trPr>
          <w:trHeight w:val="300"/>
        </w:trPr>
        <w:tc>
          <w:tcPr>
            <w:tcW w:w="4320" w:type="dxa"/>
            <w:tcMar>
              <w:left w:w="105" w:type="dxa"/>
              <w:right w:w="105" w:type="dxa"/>
            </w:tcMar>
          </w:tcPr>
          <w:p w14:paraId="534DAE36" w14:textId="66FD7341" w:rsidR="03B567D2" w:rsidRDefault="03B567D2">
            <w:r>
              <w:t>Wiedereinstieg in die mediale Welt</w:t>
            </w:r>
          </w:p>
        </w:tc>
        <w:tc>
          <w:tcPr>
            <w:tcW w:w="8745" w:type="dxa"/>
            <w:tcMar>
              <w:left w:w="105" w:type="dxa"/>
              <w:right w:w="105" w:type="dxa"/>
            </w:tcMar>
          </w:tcPr>
          <w:p w14:paraId="0292969D" w14:textId="2B7C3A62" w:rsidR="03B567D2" w:rsidRDefault="00DA645B" w:rsidP="03B567D2">
            <w:r>
              <w:t>Medientagebuch (Abgabe oder Präsentation)</w:t>
            </w:r>
          </w:p>
        </w:tc>
      </w:tr>
      <w:tr w:rsidR="03B567D2" w14:paraId="56EA0A75" w14:textId="77777777" w:rsidTr="03B567D2">
        <w:trPr>
          <w:trHeight w:val="300"/>
        </w:trPr>
        <w:tc>
          <w:tcPr>
            <w:tcW w:w="4320" w:type="dxa"/>
            <w:tcMar>
              <w:left w:w="105" w:type="dxa"/>
              <w:right w:w="105" w:type="dxa"/>
            </w:tcMar>
          </w:tcPr>
          <w:p w14:paraId="04280AAC" w14:textId="28348743" w:rsidR="03B567D2" w:rsidRDefault="03B567D2">
            <w:r>
              <w:t>Netzwerk, Speichern und Datensicherheit</w:t>
            </w:r>
          </w:p>
        </w:tc>
        <w:tc>
          <w:tcPr>
            <w:tcW w:w="8745" w:type="dxa"/>
            <w:tcMar>
              <w:left w:w="105" w:type="dxa"/>
              <w:right w:w="105" w:type="dxa"/>
            </w:tcMar>
          </w:tcPr>
          <w:p w14:paraId="42FF4A31" w14:textId="44A6A593" w:rsidR="03B567D2" w:rsidRDefault="00DA645B" w:rsidP="03B567D2">
            <w:r>
              <w:t>Wissensabfrage</w:t>
            </w:r>
          </w:p>
        </w:tc>
      </w:tr>
      <w:tr w:rsidR="03B567D2" w14:paraId="7BA066F5" w14:textId="77777777" w:rsidTr="03B567D2">
        <w:trPr>
          <w:trHeight w:val="300"/>
        </w:trPr>
        <w:tc>
          <w:tcPr>
            <w:tcW w:w="4320" w:type="dxa"/>
            <w:tcMar>
              <w:left w:w="105" w:type="dxa"/>
              <w:right w:w="105" w:type="dxa"/>
            </w:tcMar>
          </w:tcPr>
          <w:p w14:paraId="701A1C7A" w14:textId="4F40759D" w:rsidR="03B567D2" w:rsidRDefault="03B567D2">
            <w:r>
              <w:t>KI, Suchmaschinen und Fake News</w:t>
            </w:r>
          </w:p>
        </w:tc>
        <w:tc>
          <w:tcPr>
            <w:tcW w:w="8745" w:type="dxa"/>
            <w:tcMar>
              <w:left w:w="105" w:type="dxa"/>
              <w:right w:w="105" w:type="dxa"/>
            </w:tcMar>
          </w:tcPr>
          <w:p w14:paraId="530E32DF" w14:textId="35CB808F" w:rsidR="03B567D2" w:rsidRDefault="00DA645B" w:rsidP="03B567D2">
            <w:r>
              <w:t>KI-Produkt oder Wissensabfrage</w:t>
            </w:r>
          </w:p>
        </w:tc>
      </w:tr>
      <w:tr w:rsidR="03B567D2" w14:paraId="24E32E14" w14:textId="77777777" w:rsidTr="03B567D2">
        <w:trPr>
          <w:trHeight w:val="300"/>
        </w:trPr>
        <w:tc>
          <w:tcPr>
            <w:tcW w:w="4320" w:type="dxa"/>
            <w:tcMar>
              <w:left w:w="105" w:type="dxa"/>
              <w:right w:w="105" w:type="dxa"/>
            </w:tcMar>
          </w:tcPr>
          <w:p w14:paraId="3A19DC91" w14:textId="38A3BA4A" w:rsidR="03B567D2" w:rsidRDefault="03B567D2">
            <w:r>
              <w:t>Klassenchat, Kommunikation und Mobbing</w:t>
            </w:r>
          </w:p>
        </w:tc>
        <w:tc>
          <w:tcPr>
            <w:tcW w:w="8745" w:type="dxa"/>
            <w:tcMar>
              <w:left w:w="105" w:type="dxa"/>
              <w:right w:w="105" w:type="dxa"/>
            </w:tcMar>
          </w:tcPr>
          <w:p w14:paraId="12C1E820" w14:textId="452FC2A3" w:rsidR="03B567D2" w:rsidRDefault="00DA645B" w:rsidP="03B567D2">
            <w:r>
              <w:t>Medientagebuch (Abgabe oder Präsentation)</w:t>
            </w:r>
          </w:p>
        </w:tc>
      </w:tr>
      <w:tr w:rsidR="03B567D2" w14:paraId="10694E9F" w14:textId="77777777" w:rsidTr="03B567D2">
        <w:trPr>
          <w:trHeight w:val="300"/>
        </w:trPr>
        <w:tc>
          <w:tcPr>
            <w:tcW w:w="4320" w:type="dxa"/>
            <w:tcMar>
              <w:left w:w="105" w:type="dxa"/>
              <w:right w:w="105" w:type="dxa"/>
            </w:tcMar>
          </w:tcPr>
          <w:p w14:paraId="6CFABAD9" w14:textId="76699FB2" w:rsidR="03B567D2" w:rsidRDefault="03B567D2">
            <w:r>
              <w:t>Kollaboratives Arbeiten und Präsentieren</w:t>
            </w:r>
          </w:p>
        </w:tc>
        <w:tc>
          <w:tcPr>
            <w:tcW w:w="8745" w:type="dxa"/>
            <w:tcMar>
              <w:left w:w="105" w:type="dxa"/>
              <w:right w:w="105" w:type="dxa"/>
            </w:tcMar>
          </w:tcPr>
          <w:p w14:paraId="1B7973E3" w14:textId="587E5CFA" w:rsidR="03B567D2" w:rsidRDefault="00DA645B" w:rsidP="03B567D2">
            <w:r>
              <w:t>Präsentieren (auch vom kollaborativem Produkt)</w:t>
            </w:r>
          </w:p>
        </w:tc>
      </w:tr>
      <w:tr w:rsidR="03B567D2" w14:paraId="443F9A9A" w14:textId="77777777" w:rsidTr="03B567D2">
        <w:trPr>
          <w:trHeight w:val="300"/>
        </w:trPr>
        <w:tc>
          <w:tcPr>
            <w:tcW w:w="4320" w:type="dxa"/>
            <w:tcMar>
              <w:left w:w="105" w:type="dxa"/>
              <w:right w:w="105" w:type="dxa"/>
            </w:tcMar>
          </w:tcPr>
          <w:p w14:paraId="2FC4C128" w14:textId="4A8D6C12" w:rsidR="03B567D2" w:rsidRDefault="03B567D2">
            <w:r>
              <w:t>Codierung und Algorithmen</w:t>
            </w:r>
          </w:p>
        </w:tc>
        <w:tc>
          <w:tcPr>
            <w:tcW w:w="8745" w:type="dxa"/>
            <w:tcMar>
              <w:left w:w="105" w:type="dxa"/>
              <w:right w:w="105" w:type="dxa"/>
            </w:tcMar>
          </w:tcPr>
          <w:p w14:paraId="50F376D3" w14:textId="34B5E2CD" w:rsidR="03B567D2" w:rsidRDefault="00DA645B" w:rsidP="03B567D2">
            <w:r>
              <w:t>Wissensabfrage und/oder Programmierprojekt</w:t>
            </w:r>
          </w:p>
        </w:tc>
      </w:tr>
    </w:tbl>
    <w:p w14:paraId="279D6CC8" w14:textId="67B4B696" w:rsidR="72D5A97D" w:rsidRDefault="72D5A97D" w:rsidP="03B567D2">
      <w:pPr>
        <w:rPr>
          <w:color w:val="000000" w:themeColor="text1"/>
          <w:lang w:val="en-US"/>
        </w:rPr>
      </w:pPr>
    </w:p>
    <w:p w14:paraId="2ECFC767" w14:textId="383DE7CA" w:rsidR="72D5A97D" w:rsidRDefault="72D5A97D" w:rsidP="03B567D2">
      <w:pPr>
        <w:rPr>
          <w:color w:val="000000" w:themeColor="text1"/>
          <w:lang w:val="en-US"/>
        </w:rPr>
      </w:pPr>
    </w:p>
    <w:p w14:paraId="63BBC89D" w14:textId="2E0535BC" w:rsidR="72D5A97D" w:rsidRDefault="72D5A97D"/>
    <w:p w14:paraId="5714EC41" w14:textId="1075E396" w:rsidR="3BB95F8F" w:rsidRDefault="3BB95F8F" w:rsidP="3BB95F8F"/>
    <w:p w14:paraId="53DEB9E0" w14:textId="3E6F23D4" w:rsidR="3BB95F8F" w:rsidRDefault="3BB95F8F" w:rsidP="03B567D2"/>
    <w:p w14:paraId="3AFB4CEE" w14:textId="5D57EE06" w:rsidR="03B567D2" w:rsidRDefault="03B567D2">
      <w:r>
        <w:br w:type="page"/>
      </w:r>
    </w:p>
    <w:p w14:paraId="375802FB" w14:textId="6C835BA1" w:rsidR="4E3DE088" w:rsidRDefault="0A17FCF8" w:rsidP="3BB95F8F">
      <w:pPr>
        <w:pStyle w:val="Heading1"/>
      </w:pPr>
      <w:bookmarkStart w:id="2" w:name="_Toc1941963334"/>
      <w:r>
        <w:lastRenderedPageBreak/>
        <w:t>Informatik und Medienbildung Klasse 6</w:t>
      </w:r>
      <w:bookmarkEnd w:id="2"/>
    </w:p>
    <w:p w14:paraId="512FC22A" w14:textId="330EA33A" w:rsidR="0EB5B254" w:rsidRDefault="0EB5B254" w:rsidP="03B567D2">
      <w:pPr>
        <w:pStyle w:val="Heading2"/>
      </w:pPr>
      <w:bookmarkStart w:id="3" w:name="_Toc1545376551"/>
      <w:r w:rsidRPr="03B567D2">
        <w:t xml:space="preserve">Unterrichtseinheit 1: </w:t>
      </w:r>
      <w:r w:rsidR="00E997CC" w:rsidRPr="03B567D2">
        <w:t>Wiedere</w:t>
      </w:r>
      <w:r w:rsidRPr="03B567D2">
        <w:t xml:space="preserve">instieg </w:t>
      </w:r>
      <w:r w:rsidR="10459FF0" w:rsidRPr="03B567D2">
        <w:t xml:space="preserve">in die </w:t>
      </w:r>
      <w:r w:rsidRPr="03B567D2">
        <w:t>mediale Welt</w:t>
      </w:r>
      <w:bookmarkEnd w:id="3"/>
    </w:p>
    <w:p w14:paraId="464E6C33" w14:textId="7E54A2D8" w:rsidR="03B567D2" w:rsidRDefault="03B567D2" w:rsidP="03B567D2">
      <w:pPr>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092C4F5E" w14:textId="77777777" w:rsidTr="03B567D2">
        <w:trPr>
          <w:trHeight w:val="300"/>
        </w:trPr>
        <w:tc>
          <w:tcPr>
            <w:tcW w:w="480" w:type="dxa"/>
            <w:tcMar>
              <w:left w:w="105" w:type="dxa"/>
              <w:right w:w="105" w:type="dxa"/>
            </w:tcMar>
          </w:tcPr>
          <w:p w14:paraId="45D79D10" w14:textId="0FF886C8" w:rsidR="03B567D2" w:rsidRDefault="03B567D2" w:rsidP="03B567D2">
            <w:r w:rsidRPr="03B567D2">
              <w:t>Nr.</w:t>
            </w:r>
          </w:p>
        </w:tc>
        <w:tc>
          <w:tcPr>
            <w:tcW w:w="1920" w:type="dxa"/>
            <w:tcMar>
              <w:left w:w="105" w:type="dxa"/>
              <w:right w:w="105" w:type="dxa"/>
            </w:tcMar>
          </w:tcPr>
          <w:p w14:paraId="73CC78C6" w14:textId="7AF10D81" w:rsidR="03B567D2" w:rsidRDefault="03B567D2" w:rsidP="03B567D2">
            <w:r w:rsidRPr="03B567D2">
              <w:rPr>
                <w:b/>
                <w:bCs/>
              </w:rPr>
              <w:t>Thema und Beschreibung</w:t>
            </w:r>
          </w:p>
        </w:tc>
        <w:tc>
          <w:tcPr>
            <w:tcW w:w="1980" w:type="dxa"/>
            <w:tcMar>
              <w:left w:w="105" w:type="dxa"/>
              <w:right w:w="105" w:type="dxa"/>
            </w:tcMar>
          </w:tcPr>
          <w:p w14:paraId="207F78A2" w14:textId="5C422C36" w:rsidR="03B567D2" w:rsidRDefault="03B567D2" w:rsidP="03B567D2">
            <w:r w:rsidRPr="03B567D2">
              <w:rPr>
                <w:b/>
                <w:bCs/>
              </w:rPr>
              <w:t>Prozess- und Inhaltsbezogene Kompetenzen</w:t>
            </w:r>
          </w:p>
          <w:p w14:paraId="2F470884"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42498D9A" w14:textId="0D8CC27B" w:rsidR="03B567D2" w:rsidRDefault="03B567D2" w:rsidP="03B567D2">
            <w:r w:rsidRPr="03B567D2">
              <w:rPr>
                <w:b/>
                <w:bCs/>
              </w:rPr>
              <w:t>Materialempfehlung &amp; Arbeitsblätter</w:t>
            </w:r>
          </w:p>
          <w:p w14:paraId="322D59D6" w14:textId="0DF4C682" w:rsidR="03B567D2" w:rsidRDefault="03B567D2" w:rsidP="03B567D2"/>
          <w:p w14:paraId="6950E095" w14:textId="251EFF64" w:rsidR="03B567D2" w:rsidRDefault="03B567D2" w:rsidP="03B567D2">
            <w:r w:rsidRPr="03B567D2">
              <w:rPr>
                <w:b/>
                <w:bCs/>
              </w:rPr>
              <w:t>Konkrete, angepasste Arbeitsblätter und Materialien folgen bis September. Dies ist die Arbeitsversion.</w:t>
            </w:r>
          </w:p>
          <w:p w14:paraId="50B17A8B" w14:textId="52F1265E" w:rsidR="03B567D2" w:rsidRDefault="03B567D2" w:rsidP="03B567D2"/>
        </w:tc>
        <w:tc>
          <w:tcPr>
            <w:tcW w:w="2745" w:type="dxa"/>
            <w:tcMar>
              <w:left w:w="105" w:type="dxa"/>
              <w:right w:w="105" w:type="dxa"/>
            </w:tcMar>
          </w:tcPr>
          <w:p w14:paraId="0959B0FC" w14:textId="32DDA53D" w:rsidR="03B567D2" w:rsidRDefault="03B567D2" w:rsidP="03B567D2">
            <w:r w:rsidRPr="03B567D2">
              <w:rPr>
                <w:b/>
                <w:bCs/>
              </w:rPr>
              <w:t>Weitere Informationen zum Thema für Elternarbeit, Jugendliche, Schulalltag</w:t>
            </w:r>
          </w:p>
        </w:tc>
      </w:tr>
      <w:tr w:rsidR="03B567D2" w14:paraId="352F3385" w14:textId="77777777" w:rsidTr="03B567D2">
        <w:trPr>
          <w:trHeight w:val="300"/>
        </w:trPr>
        <w:tc>
          <w:tcPr>
            <w:tcW w:w="480" w:type="dxa"/>
            <w:tcMar>
              <w:left w:w="105" w:type="dxa"/>
              <w:right w:w="105" w:type="dxa"/>
            </w:tcMar>
          </w:tcPr>
          <w:p w14:paraId="207AF514" w14:textId="5C054916" w:rsidR="03B567D2" w:rsidRDefault="03B567D2" w:rsidP="03B567D2">
            <w:r w:rsidRPr="03B567D2">
              <w:t>1</w:t>
            </w:r>
          </w:p>
        </w:tc>
        <w:tc>
          <w:tcPr>
            <w:tcW w:w="1920" w:type="dxa"/>
            <w:tcMar>
              <w:left w:w="105" w:type="dxa"/>
              <w:right w:w="105" w:type="dxa"/>
            </w:tcMar>
          </w:tcPr>
          <w:p w14:paraId="74C44F73" w14:textId="0896890F" w:rsidR="03B567D2" w:rsidRDefault="03B567D2" w:rsidP="03B567D2">
            <w:pPr>
              <w:rPr>
                <w:b/>
                <w:bCs/>
              </w:rPr>
            </w:pPr>
            <w:r w:rsidRPr="03B567D2">
              <w:rPr>
                <w:b/>
                <w:bCs/>
              </w:rPr>
              <w:t>Einstieg</w:t>
            </w:r>
            <w:r w:rsidR="180F1FC7" w:rsidRPr="03B567D2">
              <w:rPr>
                <w:b/>
                <w:bCs/>
              </w:rPr>
              <w:t xml:space="preserve"> + Medientagebuch</w:t>
            </w:r>
          </w:p>
        </w:tc>
        <w:tc>
          <w:tcPr>
            <w:tcW w:w="1980" w:type="dxa"/>
            <w:tcMar>
              <w:left w:w="105" w:type="dxa"/>
              <w:right w:w="105" w:type="dxa"/>
            </w:tcMar>
          </w:tcPr>
          <w:p w14:paraId="5342A9C7" w14:textId="0DD3DEB8" w:rsidR="180F1FC7" w:rsidRDefault="180F1FC7" w:rsidP="03B567D2">
            <w:pPr>
              <w:pStyle w:val="Default"/>
            </w:pPr>
            <w:r w:rsidRPr="03B567D2">
              <w:rPr>
                <w:b/>
                <w:bCs/>
              </w:rPr>
              <w:t xml:space="preserve">3.1.4 Mediengesellschaft </w:t>
            </w:r>
          </w:p>
          <w:p w14:paraId="5C6C3046" w14:textId="1CA85EB0" w:rsidR="180F1FC7" w:rsidRDefault="180F1FC7" w:rsidP="03B567D2">
            <w:pPr>
              <w:pStyle w:val="Default"/>
            </w:pPr>
            <w:r w:rsidRPr="03B567D2">
              <w:rPr>
                <w:b/>
                <w:bCs/>
              </w:rPr>
              <w:t xml:space="preserve">(Klassen 5 und 6) </w:t>
            </w:r>
          </w:p>
          <w:p w14:paraId="3AE71408" w14:textId="599C4509" w:rsidR="180F1FC7" w:rsidRDefault="180F1FC7" w:rsidP="03B567D2">
            <w:pPr>
              <w:pStyle w:val="Default"/>
            </w:pPr>
            <w:r w:rsidRPr="03B567D2">
              <w:t>(1) die persönliche Motivation bezüglich des eigenen Medienverhaltens beschreiben und die eigene Nutzung ihrem Alter entsprechend bewerten</w:t>
            </w:r>
          </w:p>
        </w:tc>
        <w:tc>
          <w:tcPr>
            <w:tcW w:w="5940" w:type="dxa"/>
            <w:tcMar>
              <w:left w:w="105" w:type="dxa"/>
              <w:right w:w="105" w:type="dxa"/>
            </w:tcMar>
          </w:tcPr>
          <w:p w14:paraId="5F3F1DF8" w14:textId="79E2220B" w:rsidR="03B567D2" w:rsidRDefault="03B567D2" w:rsidP="03B567D2"/>
        </w:tc>
        <w:tc>
          <w:tcPr>
            <w:tcW w:w="2745" w:type="dxa"/>
            <w:tcMar>
              <w:left w:w="105" w:type="dxa"/>
              <w:right w:w="105" w:type="dxa"/>
            </w:tcMar>
          </w:tcPr>
          <w:p w14:paraId="5A7DDE2E" w14:textId="28520A10" w:rsidR="03B567D2" w:rsidRDefault="03B567D2" w:rsidP="03B567D2"/>
        </w:tc>
      </w:tr>
      <w:tr w:rsidR="03B567D2" w14:paraId="5BC2D8EF" w14:textId="77777777" w:rsidTr="03B567D2">
        <w:trPr>
          <w:trHeight w:val="300"/>
        </w:trPr>
        <w:tc>
          <w:tcPr>
            <w:tcW w:w="480" w:type="dxa"/>
            <w:tcMar>
              <w:left w:w="105" w:type="dxa"/>
              <w:right w:w="105" w:type="dxa"/>
            </w:tcMar>
          </w:tcPr>
          <w:p w14:paraId="1BBDFAB8" w14:textId="4D29B8A9" w:rsidR="180F1FC7" w:rsidRDefault="180F1FC7" w:rsidP="03B567D2">
            <w:r w:rsidRPr="03B567D2">
              <w:lastRenderedPageBreak/>
              <w:t>2</w:t>
            </w:r>
          </w:p>
        </w:tc>
        <w:tc>
          <w:tcPr>
            <w:tcW w:w="1920" w:type="dxa"/>
            <w:tcMar>
              <w:left w:w="105" w:type="dxa"/>
              <w:right w:w="105" w:type="dxa"/>
            </w:tcMar>
          </w:tcPr>
          <w:p w14:paraId="67EF8322" w14:textId="4871837A" w:rsidR="180F1FC7" w:rsidRDefault="180F1FC7" w:rsidP="03B567D2">
            <w:pPr>
              <w:rPr>
                <w:b/>
                <w:bCs/>
              </w:rPr>
            </w:pPr>
            <w:r w:rsidRPr="03B567D2">
              <w:rPr>
                <w:b/>
                <w:bCs/>
              </w:rPr>
              <w:t>Medientagebuch besprechen</w:t>
            </w:r>
          </w:p>
        </w:tc>
        <w:tc>
          <w:tcPr>
            <w:tcW w:w="1980" w:type="dxa"/>
            <w:tcMar>
              <w:left w:w="105" w:type="dxa"/>
              <w:right w:w="105" w:type="dxa"/>
            </w:tcMar>
          </w:tcPr>
          <w:p w14:paraId="53E5C3CA" w14:textId="3A67D3BE" w:rsidR="180F1FC7" w:rsidRDefault="180F1FC7" w:rsidP="03B567D2">
            <w:pPr>
              <w:pStyle w:val="Default"/>
            </w:pPr>
            <w:r w:rsidRPr="03B567D2">
              <w:rPr>
                <w:b/>
                <w:bCs/>
              </w:rPr>
              <w:t xml:space="preserve">3.1.4 Mediengesellschaft </w:t>
            </w:r>
          </w:p>
          <w:p w14:paraId="217DC190" w14:textId="173E12A8" w:rsidR="180F1FC7" w:rsidRDefault="180F1FC7" w:rsidP="03B567D2">
            <w:pPr>
              <w:pStyle w:val="Default"/>
            </w:pPr>
            <w:r w:rsidRPr="03B567D2">
              <w:rPr>
                <w:b/>
                <w:bCs/>
              </w:rPr>
              <w:t xml:space="preserve">(Klassen 5 und 6) </w:t>
            </w:r>
          </w:p>
          <w:p w14:paraId="521F3A43" w14:textId="1EB54F6C" w:rsidR="180F1FC7" w:rsidRDefault="180F1FC7" w:rsidP="03B567D2">
            <w:pPr>
              <w:pStyle w:val="Default"/>
            </w:pPr>
            <w:r w:rsidRPr="03B567D2">
              <w:t>(2) […] präventive Maßnahmen benennen</w:t>
            </w:r>
          </w:p>
          <w:p w14:paraId="77D07DD7" w14:textId="70B05A7A" w:rsidR="03B567D2" w:rsidRDefault="03B567D2" w:rsidP="03B567D2">
            <w:pPr>
              <w:rPr>
                <w:color w:val="000000" w:themeColor="text1"/>
              </w:rPr>
            </w:pPr>
          </w:p>
          <w:p w14:paraId="098593F7" w14:textId="0721D3B0" w:rsidR="03B567D2" w:rsidRDefault="03B567D2" w:rsidP="03B567D2">
            <w:pPr>
              <w:rPr>
                <w:color w:val="000000" w:themeColor="text1"/>
              </w:rPr>
            </w:pPr>
          </w:p>
          <w:p w14:paraId="306D32DC" w14:textId="2BF8DF66" w:rsidR="03B567D2" w:rsidRDefault="03B567D2" w:rsidP="03B567D2">
            <w:pPr>
              <w:rPr>
                <w:color w:val="000000" w:themeColor="text1"/>
              </w:rPr>
            </w:pPr>
          </w:p>
        </w:tc>
        <w:tc>
          <w:tcPr>
            <w:tcW w:w="5940" w:type="dxa"/>
            <w:tcMar>
              <w:left w:w="105" w:type="dxa"/>
              <w:right w:w="105" w:type="dxa"/>
            </w:tcMar>
          </w:tcPr>
          <w:p w14:paraId="76D9F187" w14:textId="42B68FA5" w:rsidR="3BAC946C" w:rsidRDefault="3BAC946C"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w:t>
            </w:r>
          </w:p>
          <w:p w14:paraId="5093DBD5" w14:textId="65499457" w:rsidR="3BAC946C" w:rsidRDefault="3BAC946C" w:rsidP="03B567D2">
            <w:pPr>
              <w:rPr>
                <w:color w:val="000000" w:themeColor="text1"/>
              </w:rPr>
            </w:pPr>
            <w:r w:rsidRPr="03B567D2">
              <w:rPr>
                <w:color w:val="000000" w:themeColor="text1"/>
              </w:rPr>
              <w:t>Digital Detox Box</w:t>
            </w:r>
          </w:p>
          <w:p w14:paraId="09446D85" w14:textId="4DBD64A6" w:rsidR="3BAC946C" w:rsidRDefault="3BAC946C" w:rsidP="03B567D2">
            <w:pPr>
              <w:rPr>
                <w:color w:val="000000" w:themeColor="text1"/>
              </w:rPr>
            </w:pPr>
            <w:r w:rsidRPr="03B567D2">
              <w:rPr>
                <w:color w:val="000000" w:themeColor="text1"/>
              </w:rPr>
              <w:t xml:space="preserve">Die Digital Detox Box von </w:t>
            </w:r>
            <w:proofErr w:type="spellStart"/>
            <w:r w:rsidRPr="03B567D2">
              <w:rPr>
                <w:color w:val="000000" w:themeColor="text1"/>
              </w:rPr>
              <w:t>klicksafe</w:t>
            </w:r>
            <w:proofErr w:type="spellEnd"/>
            <w:r w:rsidRPr="03B567D2">
              <w:rPr>
                <w:color w:val="000000" w:themeColor="text1"/>
              </w:rPr>
              <w:t xml:space="preserve"> und Handysektor bietet 16 ausgewählte Methoden aus der medienpädagogischen Praxis. Die Methoden sind für den Einsatz im Schulunterricht sowie für die außerschulische Jugendarbeit konzipiert. Sie eignen sich gut für die spontane Nutzung in Vertretungsstunden. Darüber hinaus können sie in abgewandelter Form im Familienkreis kreativ eingesetzt werden.</w:t>
            </w:r>
          </w:p>
          <w:p w14:paraId="6C226A5C" w14:textId="695FFB24" w:rsidR="3BAC946C" w:rsidRDefault="3BAC946C" w:rsidP="03B567D2">
            <w:pPr>
              <w:rPr>
                <w:color w:val="000000" w:themeColor="text1"/>
              </w:rPr>
            </w:pPr>
            <w:hyperlink r:id="rId13">
              <w:r w:rsidRPr="03B567D2">
                <w:rPr>
                  <w:rStyle w:val="Hyperlink"/>
                </w:rPr>
                <w:t>www.klicksafe.de/detoxbox</w:t>
              </w:r>
            </w:hyperlink>
          </w:p>
          <w:p w14:paraId="1EC97AB1" w14:textId="56BA1B60" w:rsidR="03B567D2" w:rsidRDefault="03B567D2" w:rsidP="03B567D2">
            <w:pPr>
              <w:rPr>
                <w:color w:val="000000" w:themeColor="text1"/>
              </w:rPr>
            </w:pPr>
          </w:p>
          <w:p w14:paraId="739F7335" w14:textId="4082CFCF" w:rsidR="03B567D2" w:rsidRDefault="03B567D2" w:rsidP="03B567D2">
            <w:pPr>
              <w:rPr>
                <w:b/>
                <w:bCs/>
              </w:rPr>
            </w:pPr>
          </w:p>
        </w:tc>
        <w:tc>
          <w:tcPr>
            <w:tcW w:w="2745" w:type="dxa"/>
            <w:tcMar>
              <w:left w:w="105" w:type="dxa"/>
              <w:right w:w="105" w:type="dxa"/>
            </w:tcMar>
          </w:tcPr>
          <w:p w14:paraId="73C24757" w14:textId="0E084DD3" w:rsidR="03B567D2" w:rsidRDefault="03B567D2" w:rsidP="03B567D2"/>
        </w:tc>
      </w:tr>
      <w:tr w:rsidR="03B567D2" w14:paraId="1351EF58" w14:textId="77777777" w:rsidTr="03B567D2">
        <w:trPr>
          <w:trHeight w:val="300"/>
        </w:trPr>
        <w:tc>
          <w:tcPr>
            <w:tcW w:w="480" w:type="dxa"/>
            <w:tcMar>
              <w:left w:w="105" w:type="dxa"/>
              <w:right w:w="105" w:type="dxa"/>
            </w:tcMar>
          </w:tcPr>
          <w:p w14:paraId="79417AE1" w14:textId="38C1CC35" w:rsidR="0F8390EF" w:rsidRDefault="0F8390EF" w:rsidP="03B567D2">
            <w:r w:rsidRPr="03B567D2">
              <w:t>3</w:t>
            </w:r>
          </w:p>
        </w:tc>
        <w:tc>
          <w:tcPr>
            <w:tcW w:w="1920" w:type="dxa"/>
            <w:tcMar>
              <w:left w:w="105" w:type="dxa"/>
              <w:right w:w="105" w:type="dxa"/>
            </w:tcMar>
          </w:tcPr>
          <w:p w14:paraId="1A5269F4" w14:textId="07A431EA" w:rsidR="180F1FC7" w:rsidRDefault="180F1FC7" w:rsidP="03B567D2">
            <w:pPr>
              <w:rPr>
                <w:b/>
                <w:bCs/>
              </w:rPr>
            </w:pPr>
            <w:r w:rsidRPr="03B567D2">
              <w:rPr>
                <w:b/>
                <w:bCs/>
              </w:rPr>
              <w:t>Verstörende Inhalte</w:t>
            </w:r>
          </w:p>
          <w:p w14:paraId="37355919" w14:textId="3B47736A" w:rsidR="03B567D2" w:rsidRDefault="03B567D2" w:rsidP="03B567D2">
            <w:pPr>
              <w:rPr>
                <w:b/>
                <w:bCs/>
              </w:rPr>
            </w:pPr>
          </w:p>
          <w:p w14:paraId="36143610" w14:textId="4E586880" w:rsidR="13F3FCA7" w:rsidRDefault="13F3FCA7" w:rsidP="03B567D2">
            <w:pPr>
              <w:pStyle w:val="Default"/>
            </w:pPr>
            <w:r w:rsidRPr="03B567D2">
              <w:t xml:space="preserve">• Nachrichten </w:t>
            </w:r>
          </w:p>
          <w:p w14:paraId="3794842E" w14:textId="3DE4FAD2" w:rsidR="13F3FCA7" w:rsidRDefault="13F3FCA7" w:rsidP="03B567D2">
            <w:pPr>
              <w:pStyle w:val="Default"/>
            </w:pPr>
            <w:r w:rsidRPr="03B567D2">
              <w:t xml:space="preserve">• Gewalt </w:t>
            </w:r>
          </w:p>
          <w:p w14:paraId="7800A1AC" w14:textId="5C08B916" w:rsidR="13F3FCA7" w:rsidRDefault="13F3FCA7" w:rsidP="03B567D2">
            <w:pPr>
              <w:pStyle w:val="Default"/>
            </w:pPr>
            <w:r w:rsidRPr="03B567D2">
              <w:t xml:space="preserve">• Pornographie </w:t>
            </w:r>
          </w:p>
          <w:p w14:paraId="2306EC23" w14:textId="02DD24EB" w:rsidR="13F3FCA7" w:rsidRDefault="13F3FCA7" w:rsidP="03B567D2">
            <w:pPr>
              <w:pStyle w:val="Default"/>
            </w:pPr>
            <w:r w:rsidRPr="03B567D2">
              <w:t>• Challenges</w:t>
            </w:r>
          </w:p>
          <w:p w14:paraId="4AD8418C" w14:textId="28AB1787" w:rsidR="03B567D2" w:rsidRDefault="03B567D2" w:rsidP="03B567D2">
            <w:pPr>
              <w:rPr>
                <w:b/>
                <w:bCs/>
              </w:rPr>
            </w:pPr>
          </w:p>
        </w:tc>
        <w:tc>
          <w:tcPr>
            <w:tcW w:w="1980" w:type="dxa"/>
            <w:tcMar>
              <w:left w:w="105" w:type="dxa"/>
              <w:right w:w="105" w:type="dxa"/>
            </w:tcMar>
          </w:tcPr>
          <w:p w14:paraId="3111D7AA" w14:textId="50578823" w:rsidR="03B567D2" w:rsidRDefault="03B567D2" w:rsidP="03B567D2">
            <w:pPr>
              <w:rPr>
                <w:color w:val="000000" w:themeColor="text1"/>
              </w:rPr>
            </w:pPr>
          </w:p>
          <w:p w14:paraId="3A048745" w14:textId="1EE3B40A" w:rsidR="13F3FCA7" w:rsidRDefault="13F3FCA7" w:rsidP="03B567D2">
            <w:pPr>
              <w:pStyle w:val="Default"/>
            </w:pPr>
            <w:r w:rsidRPr="03B567D2">
              <w:rPr>
                <w:b/>
                <w:bCs/>
              </w:rPr>
              <w:t xml:space="preserve">3.1.4 Mediengesellschaft </w:t>
            </w:r>
          </w:p>
          <w:p w14:paraId="3A5D199F" w14:textId="5123B14C" w:rsidR="13F3FCA7" w:rsidRDefault="13F3FCA7" w:rsidP="03B567D2">
            <w:pPr>
              <w:pStyle w:val="Default"/>
            </w:pPr>
            <w:r w:rsidRPr="03B567D2">
              <w:rPr>
                <w:b/>
                <w:bCs/>
              </w:rPr>
              <w:t xml:space="preserve">(Klassen 5 und 6) </w:t>
            </w:r>
          </w:p>
          <w:p w14:paraId="5FF5B4D0" w14:textId="6E652345" w:rsidR="13F3FCA7" w:rsidRDefault="13F3FCA7" w:rsidP="03B567D2">
            <w:pPr>
              <w:pStyle w:val="Default"/>
            </w:pPr>
            <w:r w:rsidRPr="03B567D2">
              <w:t>(3) die Wirkung von Medien an Beispielen untersuchen, ihre Empfindungen dazu äußern und erste Gesetzmäßigkeiten ableiten</w:t>
            </w:r>
          </w:p>
          <w:p w14:paraId="49181F8F" w14:textId="09A76312" w:rsidR="03B567D2" w:rsidRDefault="03B567D2" w:rsidP="03B567D2">
            <w:pPr>
              <w:rPr>
                <w:color w:val="000000" w:themeColor="text1"/>
              </w:rPr>
            </w:pPr>
          </w:p>
          <w:p w14:paraId="658E659E" w14:textId="4D80570D" w:rsidR="03B567D2" w:rsidRDefault="03B567D2" w:rsidP="03B567D2">
            <w:pPr>
              <w:rPr>
                <w:color w:val="000000" w:themeColor="text1"/>
              </w:rPr>
            </w:pPr>
          </w:p>
          <w:p w14:paraId="402A023C" w14:textId="7DF2C177" w:rsidR="03B567D2" w:rsidRDefault="03B567D2" w:rsidP="03B567D2">
            <w:pPr>
              <w:rPr>
                <w:color w:val="000000" w:themeColor="text1"/>
              </w:rPr>
            </w:pPr>
          </w:p>
        </w:tc>
        <w:tc>
          <w:tcPr>
            <w:tcW w:w="5940" w:type="dxa"/>
            <w:tcMar>
              <w:left w:w="105" w:type="dxa"/>
              <w:right w:w="105" w:type="dxa"/>
            </w:tcMar>
          </w:tcPr>
          <w:p w14:paraId="064650BF" w14:textId="755FAFD6" w:rsidR="13F3FCA7" w:rsidRDefault="13F3FCA7" w:rsidP="03B567D2">
            <w:pPr>
              <w:rPr>
                <w:color w:val="4DA62E"/>
              </w:rPr>
            </w:pPr>
            <w:proofErr w:type="spellStart"/>
            <w:r w:rsidRPr="03B567D2">
              <w:rPr>
                <w:b/>
                <w:bCs/>
                <w:color w:val="000000" w:themeColor="text1"/>
              </w:rPr>
              <w:t>klicksafe</w:t>
            </w:r>
            <w:proofErr w:type="spellEnd"/>
            <w:r w:rsidRPr="03B567D2">
              <w:rPr>
                <w:color w:val="000000" w:themeColor="text1"/>
              </w:rPr>
              <w:t xml:space="preserve"> </w:t>
            </w:r>
            <w:r>
              <w:br/>
            </w:r>
            <w:hyperlink r:id="rId14">
              <w:r w:rsidRPr="03B567D2">
                <w:rPr>
                  <w:rStyle w:val="Hyperlink"/>
                </w:rPr>
                <w:t>Unterrichtseinheit Challenges – Alles nur Spaß???</w:t>
              </w:r>
            </w:hyperlink>
          </w:p>
          <w:p w14:paraId="74EECE56" w14:textId="473E1E23" w:rsidR="13F3FCA7" w:rsidRDefault="13F3FCA7" w:rsidP="03B567D2">
            <w:pPr>
              <w:rPr>
                <w:color w:val="000000" w:themeColor="text1"/>
              </w:rPr>
            </w:pPr>
            <w:r w:rsidRPr="03B567D2">
              <w:rPr>
                <w:color w:val="000000" w:themeColor="text1"/>
              </w:rPr>
              <w:t xml:space="preserve">Die </w:t>
            </w:r>
            <w:proofErr w:type="spellStart"/>
            <w:r w:rsidRPr="03B567D2">
              <w:rPr>
                <w:color w:val="000000" w:themeColor="text1"/>
              </w:rPr>
              <w:t>SuS</w:t>
            </w:r>
            <w:proofErr w:type="spellEnd"/>
            <w:r w:rsidRPr="03B567D2">
              <w:rPr>
                <w:color w:val="000000" w:themeColor="text1"/>
              </w:rPr>
              <w:t xml:space="preserve"> ordnen bekannte </w:t>
            </w:r>
            <w:proofErr w:type="spellStart"/>
            <w:r w:rsidRPr="03B567D2">
              <w:rPr>
                <w:color w:val="000000" w:themeColor="text1"/>
              </w:rPr>
              <w:t>challenges</w:t>
            </w:r>
            <w:proofErr w:type="spellEnd"/>
            <w:r w:rsidRPr="03B567D2">
              <w:rPr>
                <w:color w:val="000000" w:themeColor="text1"/>
              </w:rPr>
              <w:t xml:space="preserve"> in gefährlich/harmlos ein.</w:t>
            </w:r>
          </w:p>
          <w:p w14:paraId="5586B9E5" w14:textId="217AD056" w:rsidR="03B567D2" w:rsidRDefault="03B567D2" w:rsidP="03B567D2">
            <w:pPr>
              <w:rPr>
                <w:color w:val="000000" w:themeColor="text1"/>
              </w:rPr>
            </w:pPr>
          </w:p>
          <w:p w14:paraId="3BEC6026" w14:textId="1D3F3112" w:rsidR="13F3FCA7" w:rsidRDefault="13F3FCA7" w:rsidP="03B567D2">
            <w:pPr>
              <w:rPr>
                <w:color w:val="000000" w:themeColor="text1"/>
              </w:rPr>
            </w:pPr>
            <w:r w:rsidRPr="03B567D2">
              <w:rPr>
                <w:b/>
                <w:bCs/>
                <w:color w:val="000000" w:themeColor="text1"/>
              </w:rPr>
              <w:t xml:space="preserve">Unterrichtsmaterial </w:t>
            </w:r>
            <w:proofErr w:type="spellStart"/>
            <w:r w:rsidRPr="03B567D2">
              <w:rPr>
                <w:b/>
                <w:bCs/>
                <w:color w:val="000000" w:themeColor="text1"/>
              </w:rPr>
              <w:t>Let’s</w:t>
            </w:r>
            <w:proofErr w:type="spellEnd"/>
            <w:r w:rsidRPr="03B567D2">
              <w:rPr>
                <w:b/>
                <w:bCs/>
                <w:color w:val="000000" w:themeColor="text1"/>
              </w:rPr>
              <w:t xml:space="preserve"> </w:t>
            </w:r>
            <w:proofErr w:type="spellStart"/>
            <w:r w:rsidRPr="03B567D2">
              <w:rPr>
                <w:b/>
                <w:bCs/>
                <w:color w:val="000000" w:themeColor="text1"/>
              </w:rPr>
              <w:t>talk</w:t>
            </w:r>
            <w:proofErr w:type="spellEnd"/>
            <w:r w:rsidRPr="03B567D2">
              <w:rPr>
                <w:b/>
                <w:bCs/>
                <w:color w:val="000000" w:themeColor="text1"/>
              </w:rPr>
              <w:t xml:space="preserve"> </w:t>
            </w:r>
            <w:proofErr w:type="spellStart"/>
            <w:r w:rsidRPr="03B567D2">
              <w:rPr>
                <w:b/>
                <w:bCs/>
                <w:color w:val="000000" w:themeColor="text1"/>
              </w:rPr>
              <w:t>about</w:t>
            </w:r>
            <w:proofErr w:type="spellEnd"/>
            <w:r w:rsidRPr="03B567D2">
              <w:rPr>
                <w:b/>
                <w:bCs/>
                <w:color w:val="000000" w:themeColor="text1"/>
              </w:rPr>
              <w:t xml:space="preserve"> Porno</w:t>
            </w:r>
          </w:p>
          <w:p w14:paraId="17185410" w14:textId="06DE8D1A" w:rsidR="13F3FCA7" w:rsidRDefault="13F3FCA7" w:rsidP="03B567D2">
            <w:pPr>
              <w:rPr>
                <w:color w:val="000000" w:themeColor="text1"/>
              </w:rPr>
            </w:pPr>
            <w:r w:rsidRPr="03B567D2">
              <w:rPr>
                <w:color w:val="000000" w:themeColor="text1"/>
              </w:rPr>
              <w:t xml:space="preserve">Das </w:t>
            </w:r>
            <w:proofErr w:type="spellStart"/>
            <w:r w:rsidRPr="03B567D2">
              <w:rPr>
                <w:color w:val="000000" w:themeColor="text1"/>
              </w:rPr>
              <w:t>klicksafe</w:t>
            </w:r>
            <w:proofErr w:type="spellEnd"/>
            <w:r w:rsidRPr="03B567D2">
              <w:rPr>
                <w:color w:val="000000" w:themeColor="text1"/>
              </w:rPr>
              <w:t xml:space="preserve">-Material, welches in Zusammenarbeit mit pro </w:t>
            </w:r>
            <w:proofErr w:type="spellStart"/>
            <w:r w:rsidRPr="03B567D2">
              <w:rPr>
                <w:color w:val="000000" w:themeColor="text1"/>
              </w:rPr>
              <w:t>familia</w:t>
            </w:r>
            <w:proofErr w:type="spellEnd"/>
            <w:r w:rsidRPr="03B567D2">
              <w:rPr>
                <w:color w:val="000000" w:themeColor="text1"/>
              </w:rPr>
              <w:t xml:space="preserve"> München entwickelt wurde, liefert sowohl Hintergrundinformationen für Lehr- und Fachkräfte als auch konkrete Module für Unterricht und Jugendarbeit. Das Heft gliedert sich in vier Bausteine: 1. Leben in der Pubertät, 2. Schönheitsideale in unserer Gesellschaft, 3. Pornografie im Netz und 4. Sexualisierte Gewalt und digitale Grenzverletzungen.</w:t>
            </w:r>
          </w:p>
          <w:p w14:paraId="45139255" w14:textId="476F07F5" w:rsidR="13F3FCA7" w:rsidRDefault="13F3FCA7" w:rsidP="03B567D2">
            <w:pPr>
              <w:rPr>
                <w:color w:val="4DA62E"/>
              </w:rPr>
            </w:pPr>
            <w:hyperlink r:id="rId15">
              <w:r w:rsidRPr="03B567D2">
                <w:rPr>
                  <w:rStyle w:val="Hyperlink"/>
                </w:rPr>
                <w:t xml:space="preserve">Unterrichtsmaterial </w:t>
              </w:r>
              <w:proofErr w:type="spellStart"/>
              <w:r w:rsidRPr="03B567D2">
                <w:rPr>
                  <w:rStyle w:val="Hyperlink"/>
                </w:rPr>
                <w:t>Let’s</w:t>
              </w:r>
              <w:proofErr w:type="spellEnd"/>
              <w:r w:rsidRPr="03B567D2">
                <w:rPr>
                  <w:rStyle w:val="Hyperlink"/>
                </w:rPr>
                <w:t xml:space="preserve"> </w:t>
              </w:r>
              <w:proofErr w:type="spellStart"/>
              <w:r w:rsidRPr="03B567D2">
                <w:rPr>
                  <w:rStyle w:val="Hyperlink"/>
                </w:rPr>
                <w:t>talk</w:t>
              </w:r>
              <w:proofErr w:type="spellEnd"/>
              <w:r w:rsidRPr="03B567D2">
                <w:rPr>
                  <w:rStyle w:val="Hyperlink"/>
                </w:rPr>
                <w:t xml:space="preserve"> </w:t>
              </w:r>
              <w:proofErr w:type="spellStart"/>
              <w:r w:rsidRPr="03B567D2">
                <w:rPr>
                  <w:rStyle w:val="Hyperlink"/>
                </w:rPr>
                <w:t>about</w:t>
              </w:r>
              <w:proofErr w:type="spellEnd"/>
              <w:r w:rsidRPr="03B567D2">
                <w:rPr>
                  <w:rStyle w:val="Hyperlink"/>
                </w:rPr>
                <w:t xml:space="preserve"> Porno</w:t>
              </w:r>
            </w:hyperlink>
          </w:p>
          <w:p w14:paraId="113F04D5" w14:textId="792629D1" w:rsidR="03B567D2" w:rsidRDefault="03B567D2" w:rsidP="03B567D2">
            <w:pPr>
              <w:rPr>
                <w:color w:val="000000" w:themeColor="text1"/>
              </w:rPr>
            </w:pPr>
          </w:p>
          <w:p w14:paraId="1FC10FE3" w14:textId="22AA59C2" w:rsidR="13F3FCA7" w:rsidRDefault="13F3FCA7" w:rsidP="03B567D2">
            <w:pPr>
              <w:rPr>
                <w:color w:val="000000" w:themeColor="text1"/>
              </w:rPr>
            </w:pPr>
            <w:r w:rsidRPr="03B567D2">
              <w:rPr>
                <w:b/>
                <w:bCs/>
                <w:color w:val="000000" w:themeColor="text1"/>
              </w:rPr>
              <w:t xml:space="preserve">Unterrichtsmaterial </w:t>
            </w:r>
            <w:proofErr w:type="spellStart"/>
            <w:proofErr w:type="gramStart"/>
            <w:r w:rsidRPr="03B567D2">
              <w:rPr>
                <w:b/>
                <w:bCs/>
                <w:color w:val="000000" w:themeColor="text1"/>
              </w:rPr>
              <w:t>Rechts.Extrem.Online</w:t>
            </w:r>
            <w:proofErr w:type="spellEnd"/>
            <w:proofErr w:type="gramEnd"/>
          </w:p>
          <w:p w14:paraId="6323ECC6" w14:textId="2B5ABD7F" w:rsidR="13F3FCA7" w:rsidRDefault="13F3FCA7" w:rsidP="03B567D2">
            <w:pPr>
              <w:rPr>
                <w:color w:val="000000" w:themeColor="text1"/>
              </w:rPr>
            </w:pPr>
            <w:r w:rsidRPr="03B567D2">
              <w:rPr>
                <w:color w:val="000000" w:themeColor="text1"/>
              </w:rPr>
              <w:lastRenderedPageBreak/>
              <w:t>Dieses Unterrichtsmaterial hilft Lehrer*innen und pädagogischen Fachkräften dabei, die Aufgaben, denen sich Schule und Unterricht vor diesem Hintergrund stellen, besser zu bewältigen: Hass und Hetze erkennen, sich Propagandamechanismen bewusst machen und Zivilcourage trainieren.</w:t>
            </w:r>
          </w:p>
          <w:p w14:paraId="20E87C72" w14:textId="7835599C" w:rsidR="13F3FCA7" w:rsidRDefault="13F3FCA7" w:rsidP="03B567D2">
            <w:pPr>
              <w:rPr>
                <w:color w:val="4DA62E"/>
              </w:rPr>
            </w:pPr>
            <w:hyperlink r:id="rId16">
              <w:r w:rsidRPr="03B567D2">
                <w:rPr>
                  <w:rStyle w:val="Hyperlink"/>
                </w:rPr>
                <w:t xml:space="preserve">Unterrichtsmaterial </w:t>
              </w:r>
              <w:proofErr w:type="spellStart"/>
              <w:proofErr w:type="gramStart"/>
              <w:r w:rsidRPr="03B567D2">
                <w:rPr>
                  <w:rStyle w:val="Hyperlink"/>
                </w:rPr>
                <w:t>Rechts.Extrem.Online</w:t>
              </w:r>
              <w:proofErr w:type="spellEnd"/>
              <w:proofErr w:type="gramEnd"/>
            </w:hyperlink>
          </w:p>
          <w:p w14:paraId="247569BC" w14:textId="263C18BC" w:rsidR="03B567D2" w:rsidRDefault="03B567D2" w:rsidP="03B567D2">
            <w:pPr>
              <w:rPr>
                <w:color w:val="000000" w:themeColor="text1"/>
              </w:rPr>
            </w:pPr>
          </w:p>
          <w:p w14:paraId="6D7B2EB7" w14:textId="4737652D" w:rsidR="13F3FCA7" w:rsidRDefault="13F3FCA7" w:rsidP="03B567D2">
            <w:pPr>
              <w:rPr>
                <w:color w:val="000000" w:themeColor="text1"/>
              </w:rPr>
            </w:pPr>
            <w:hyperlink r:id="rId17">
              <w:r w:rsidRPr="03B567D2">
                <w:rPr>
                  <w:rStyle w:val="Hyperlink"/>
                </w:rPr>
                <w:t>Hier</w:t>
              </w:r>
            </w:hyperlink>
            <w:r w:rsidRPr="03B567D2">
              <w:rPr>
                <w:color w:val="000000" w:themeColor="text1"/>
              </w:rPr>
              <w:t xml:space="preserve"> finden Sie weitere Unterrichtseinheiten zu Themen des Jugendmedienschutzes.</w:t>
            </w:r>
          </w:p>
        </w:tc>
        <w:tc>
          <w:tcPr>
            <w:tcW w:w="2745" w:type="dxa"/>
            <w:tcMar>
              <w:left w:w="105" w:type="dxa"/>
              <w:right w:w="105" w:type="dxa"/>
            </w:tcMar>
          </w:tcPr>
          <w:p w14:paraId="167EFFF1" w14:textId="4463F4B6" w:rsidR="13F3FCA7" w:rsidRDefault="13F3FCA7" w:rsidP="03B567D2">
            <w:pPr>
              <w:rPr>
                <w:color w:val="000000" w:themeColor="text1"/>
              </w:rPr>
            </w:pPr>
            <w:r w:rsidRPr="03B567D2">
              <w:rPr>
                <w:color w:val="000000" w:themeColor="text1"/>
              </w:rPr>
              <w:lastRenderedPageBreak/>
              <w:t xml:space="preserve">Jugendliche: </w:t>
            </w:r>
          </w:p>
          <w:p w14:paraId="16E96763" w14:textId="6D2F18B1" w:rsidR="13F3FCA7" w:rsidRDefault="13F3FCA7" w:rsidP="03B567D2">
            <w:pPr>
              <w:rPr>
                <w:color w:val="000000" w:themeColor="text1"/>
              </w:rPr>
            </w:pPr>
            <w:r w:rsidRPr="03B567D2">
              <w:rPr>
                <w:color w:val="000000" w:themeColor="text1"/>
              </w:rPr>
              <w:t xml:space="preserve">Flyer </w:t>
            </w:r>
            <w:proofErr w:type="spellStart"/>
            <w:r w:rsidRPr="03B567D2">
              <w:rPr>
                <w:color w:val="000000" w:themeColor="text1"/>
              </w:rPr>
              <w:t>Sextortion</w:t>
            </w:r>
            <w:proofErr w:type="spellEnd"/>
          </w:p>
          <w:p w14:paraId="37E851E1" w14:textId="6C0883F3" w:rsidR="03B567D2" w:rsidRDefault="03B567D2" w:rsidP="03B567D2">
            <w:pPr>
              <w:rPr>
                <w:color w:val="000000" w:themeColor="text1"/>
              </w:rPr>
            </w:pPr>
          </w:p>
          <w:p w14:paraId="3AE8640C" w14:textId="6C8237F9" w:rsidR="13F3FCA7" w:rsidRDefault="13F3FCA7" w:rsidP="03B567D2">
            <w:pPr>
              <w:rPr>
                <w:color w:val="000000" w:themeColor="text1"/>
              </w:rPr>
            </w:pPr>
            <w:hyperlink r:id="rId18">
              <w:r w:rsidRPr="03B567D2">
                <w:rPr>
                  <w:rStyle w:val="Hyperlink"/>
                </w:rPr>
                <w:t>https://www.klicksafe.de/printmaterialien/f-ich-werde-mit-nacktbildern-erpresst-so-schuetzt-du-dich-vor-sextortion</w:t>
              </w:r>
            </w:hyperlink>
          </w:p>
          <w:p w14:paraId="5A906F5D" w14:textId="696456EA" w:rsidR="03B567D2" w:rsidRDefault="03B567D2" w:rsidP="03B567D2">
            <w:pPr>
              <w:rPr>
                <w:color w:val="000000" w:themeColor="text1"/>
              </w:rPr>
            </w:pPr>
          </w:p>
          <w:p w14:paraId="729A7E93" w14:textId="493F5699" w:rsidR="03B567D2" w:rsidRDefault="03B567D2" w:rsidP="03B567D2"/>
        </w:tc>
      </w:tr>
      <w:tr w:rsidR="03B567D2" w14:paraId="51B6573E" w14:textId="77777777" w:rsidTr="03B567D2">
        <w:trPr>
          <w:trHeight w:val="300"/>
        </w:trPr>
        <w:tc>
          <w:tcPr>
            <w:tcW w:w="480" w:type="dxa"/>
            <w:tcMar>
              <w:left w:w="105" w:type="dxa"/>
              <w:right w:w="105" w:type="dxa"/>
            </w:tcMar>
          </w:tcPr>
          <w:p w14:paraId="00AB6D41" w14:textId="3809AF7C" w:rsidR="0F8390EF" w:rsidRDefault="0F8390EF" w:rsidP="03B567D2">
            <w:r w:rsidRPr="03B567D2">
              <w:t>4</w:t>
            </w:r>
          </w:p>
        </w:tc>
        <w:tc>
          <w:tcPr>
            <w:tcW w:w="1920" w:type="dxa"/>
            <w:tcMar>
              <w:left w:w="105" w:type="dxa"/>
              <w:right w:w="105" w:type="dxa"/>
            </w:tcMar>
          </w:tcPr>
          <w:p w14:paraId="633DB247" w14:textId="12BA9D1A" w:rsidR="180F1FC7" w:rsidRDefault="180F1FC7" w:rsidP="03B567D2">
            <w:pPr>
              <w:rPr>
                <w:b/>
                <w:bCs/>
              </w:rPr>
            </w:pPr>
            <w:r w:rsidRPr="03B567D2">
              <w:rPr>
                <w:b/>
                <w:bCs/>
              </w:rPr>
              <w:t>Soziale Netzwerke</w:t>
            </w:r>
          </w:p>
          <w:p w14:paraId="2D8EA0D8" w14:textId="1E13B170" w:rsidR="7A7B3786" w:rsidRDefault="7A7B3786" w:rsidP="03B567D2">
            <w:pPr>
              <w:pStyle w:val="Default"/>
            </w:pPr>
            <w:r w:rsidRPr="03B567D2">
              <w:t xml:space="preserve">• Anknüpfen an die digitale Lebenswelt der Kinder </w:t>
            </w:r>
          </w:p>
          <w:p w14:paraId="2B94A77F" w14:textId="517E2069" w:rsidR="03B567D2" w:rsidRDefault="03B567D2" w:rsidP="03B567D2">
            <w:pPr>
              <w:rPr>
                <w:color w:val="000000" w:themeColor="text1"/>
              </w:rPr>
            </w:pPr>
          </w:p>
          <w:p w14:paraId="1FC21046" w14:textId="39A37D9F" w:rsidR="7A7B3786" w:rsidRDefault="7A7B3786" w:rsidP="03B567D2">
            <w:pPr>
              <w:pStyle w:val="Default"/>
            </w:pPr>
            <w:r w:rsidRPr="03B567D2">
              <w:t xml:space="preserve">• Positive Aspekte, Risiken und Gefahren von Sozialen Medien </w:t>
            </w:r>
          </w:p>
          <w:p w14:paraId="7ACB9960" w14:textId="018DF409" w:rsidR="7A7B3786" w:rsidRDefault="7A7B3786" w:rsidP="03B567D2">
            <w:pPr>
              <w:pStyle w:val="Default"/>
            </w:pPr>
            <w:r w:rsidRPr="03B567D2">
              <w:t xml:space="preserve">• (Selbst-)Darstellung im Netz </w:t>
            </w:r>
          </w:p>
          <w:p w14:paraId="1E5B2778" w14:textId="407A56FE" w:rsidR="7A7B3786" w:rsidRDefault="7A7B3786" w:rsidP="03B567D2">
            <w:pPr>
              <w:pStyle w:val="Default"/>
            </w:pPr>
            <w:r w:rsidRPr="03B567D2">
              <w:t xml:space="preserve">• Datenschutz </w:t>
            </w:r>
          </w:p>
          <w:p w14:paraId="4E9F2C68" w14:textId="76D770F4" w:rsidR="7A7B3786" w:rsidRDefault="7A7B3786" w:rsidP="03B567D2">
            <w:pPr>
              <w:pStyle w:val="Default"/>
            </w:pPr>
            <w:r w:rsidRPr="03B567D2">
              <w:t xml:space="preserve">• Plattformübergreifende Nutzung privater Accounts </w:t>
            </w:r>
          </w:p>
          <w:p w14:paraId="69712565" w14:textId="77DB1276" w:rsidR="7A7B3786" w:rsidRDefault="7A7B3786" w:rsidP="03B567D2">
            <w:pPr>
              <w:pStyle w:val="Default"/>
            </w:pPr>
            <w:r w:rsidRPr="03B567D2">
              <w:lastRenderedPageBreak/>
              <w:t xml:space="preserve">• Influencer und deren Geschäftsmodelle </w:t>
            </w:r>
          </w:p>
          <w:p w14:paraId="58CC5BB6" w14:textId="5097244C" w:rsidR="7A7B3786" w:rsidRDefault="7A7B3786" w:rsidP="03B567D2">
            <w:pPr>
              <w:pStyle w:val="Default"/>
            </w:pPr>
            <w:r w:rsidRPr="03B567D2">
              <w:t>• Freundschaften (online vs. offline)</w:t>
            </w:r>
          </w:p>
          <w:p w14:paraId="21B05619" w14:textId="3EE4FB42" w:rsidR="5AB15189" w:rsidRDefault="5AB15189" w:rsidP="03B567D2">
            <w:pPr>
              <w:pStyle w:val="Default"/>
            </w:pPr>
            <w:r w:rsidRPr="03B567D2">
              <w:t xml:space="preserve">• Einstellungen, Funktionen und Nutzung </w:t>
            </w:r>
          </w:p>
          <w:p w14:paraId="00AF4095" w14:textId="4B8CFDB0" w:rsidR="5AB15189" w:rsidRDefault="5AB15189" w:rsidP="03B567D2">
            <w:pPr>
              <w:pStyle w:val="Default"/>
            </w:pPr>
            <w:r w:rsidRPr="03B567D2">
              <w:t>• Finanzierungsmodelle</w:t>
            </w:r>
          </w:p>
          <w:p w14:paraId="5A9560C8" w14:textId="15929358" w:rsidR="03B567D2" w:rsidRDefault="03B567D2" w:rsidP="03B567D2">
            <w:pPr>
              <w:rPr>
                <w:b/>
                <w:bCs/>
              </w:rPr>
            </w:pPr>
          </w:p>
        </w:tc>
        <w:tc>
          <w:tcPr>
            <w:tcW w:w="1980" w:type="dxa"/>
            <w:tcMar>
              <w:left w:w="105" w:type="dxa"/>
              <w:right w:w="105" w:type="dxa"/>
            </w:tcMar>
          </w:tcPr>
          <w:p w14:paraId="75790F1F" w14:textId="5262F98D" w:rsidR="7A7B3786" w:rsidRDefault="7A7B3786" w:rsidP="03B567D2">
            <w:pPr>
              <w:pStyle w:val="Default"/>
            </w:pPr>
            <w:r w:rsidRPr="03B567D2">
              <w:rPr>
                <w:b/>
                <w:bCs/>
              </w:rPr>
              <w:lastRenderedPageBreak/>
              <w:t xml:space="preserve">3.1.4 Mediengesellschaft </w:t>
            </w:r>
          </w:p>
          <w:p w14:paraId="1172458A" w14:textId="77BB6E4D" w:rsidR="7A7B3786" w:rsidRDefault="7A7B3786" w:rsidP="03B567D2">
            <w:pPr>
              <w:pStyle w:val="Default"/>
            </w:pPr>
            <w:r w:rsidRPr="03B567D2">
              <w:rPr>
                <w:b/>
                <w:bCs/>
              </w:rPr>
              <w:t xml:space="preserve">(Klassen 5 und 6) </w:t>
            </w:r>
          </w:p>
          <w:p w14:paraId="046D326F" w14:textId="35ABDD53" w:rsidR="03B567D2" w:rsidRDefault="03B567D2" w:rsidP="03B567D2">
            <w:pPr>
              <w:rPr>
                <w:color w:val="000000" w:themeColor="text1"/>
              </w:rPr>
            </w:pPr>
          </w:p>
          <w:p w14:paraId="088B4D80" w14:textId="57B25558" w:rsidR="7A7B3786" w:rsidRDefault="7A7B3786" w:rsidP="03B567D2">
            <w:pPr>
              <w:pStyle w:val="Default"/>
            </w:pPr>
            <w:r w:rsidRPr="03B567D2">
              <w:t xml:space="preserve">(2) die positiven Aspekte der Mediennutzung, aber auch die Risiken und Gefahren des (übermäßigen) </w:t>
            </w:r>
          </w:p>
          <w:p w14:paraId="7771F664" w14:textId="2D2CFED3" w:rsidR="7A7B3786" w:rsidRDefault="7A7B3786" w:rsidP="03B567D2">
            <w:pPr>
              <w:pStyle w:val="Default"/>
            </w:pPr>
            <w:r w:rsidRPr="03B567D2">
              <w:t>Mediengebrauchs erläutern, bewerten und präventive Maßnahmen benennen</w:t>
            </w:r>
          </w:p>
          <w:p w14:paraId="0B3B38A1" w14:textId="570CD8CF" w:rsidR="03B567D2" w:rsidRDefault="03B567D2" w:rsidP="03B567D2">
            <w:pPr>
              <w:rPr>
                <w:color w:val="000000" w:themeColor="text1"/>
              </w:rPr>
            </w:pPr>
          </w:p>
          <w:p w14:paraId="38B331B7" w14:textId="3CBB0C7E" w:rsidR="73055CC7" w:rsidRDefault="73055CC7" w:rsidP="03B567D2">
            <w:pPr>
              <w:pStyle w:val="Default"/>
            </w:pPr>
            <w:r w:rsidRPr="03B567D2">
              <w:rPr>
                <w:b/>
                <w:bCs/>
              </w:rPr>
              <w:t xml:space="preserve">3.1.3 Kommunikation </w:t>
            </w:r>
          </w:p>
          <w:p w14:paraId="1AEBDD1F" w14:textId="5F124DF2" w:rsidR="73055CC7" w:rsidRDefault="73055CC7" w:rsidP="03B567D2">
            <w:pPr>
              <w:pStyle w:val="Default"/>
            </w:pPr>
            <w:r w:rsidRPr="03B567D2">
              <w:rPr>
                <w:b/>
                <w:bCs/>
              </w:rPr>
              <w:lastRenderedPageBreak/>
              <w:t xml:space="preserve">(Klasse 6) </w:t>
            </w:r>
          </w:p>
          <w:p w14:paraId="68B1CB0B" w14:textId="6F6650F2" w:rsidR="73055CC7" w:rsidRDefault="73055CC7" w:rsidP="03B567D2">
            <w:pPr>
              <w:pStyle w:val="Default"/>
            </w:pPr>
            <w:r w:rsidRPr="03B567D2">
              <w:t>(2) einen digitalen Kommunikationsweg (zum Beispiel E-Mail) in seinen Grundfunktionen anwenden</w:t>
            </w:r>
          </w:p>
          <w:p w14:paraId="20DA1B1F" w14:textId="6217063C" w:rsidR="03B567D2" w:rsidRDefault="03B567D2" w:rsidP="03B567D2">
            <w:pPr>
              <w:rPr>
                <w:color w:val="000000" w:themeColor="text1"/>
              </w:rPr>
            </w:pPr>
          </w:p>
        </w:tc>
        <w:tc>
          <w:tcPr>
            <w:tcW w:w="5940" w:type="dxa"/>
            <w:tcMar>
              <w:left w:w="105" w:type="dxa"/>
              <w:right w:w="105" w:type="dxa"/>
            </w:tcMar>
          </w:tcPr>
          <w:p w14:paraId="2A806B69" w14:textId="11265F38" w:rsidR="7A7B3786" w:rsidRDefault="7A7B3786" w:rsidP="03B567D2">
            <w:pPr>
              <w:rPr>
                <w:color w:val="000000" w:themeColor="text1"/>
              </w:rPr>
            </w:pPr>
            <w:proofErr w:type="spellStart"/>
            <w:r w:rsidRPr="03B567D2">
              <w:rPr>
                <w:b/>
                <w:bCs/>
                <w:color w:val="000000" w:themeColor="text1"/>
              </w:rPr>
              <w:lastRenderedPageBreak/>
              <w:t>klicksafe</w:t>
            </w:r>
            <w:proofErr w:type="spellEnd"/>
            <w:r w:rsidRPr="03B567D2">
              <w:rPr>
                <w:b/>
                <w:bCs/>
                <w:color w:val="000000" w:themeColor="text1"/>
              </w:rPr>
              <w:t xml:space="preserve"> </w:t>
            </w:r>
          </w:p>
          <w:p w14:paraId="16ECB3C7" w14:textId="243958E3" w:rsidR="7A7B3786" w:rsidRDefault="7A7B3786" w:rsidP="03B567D2">
            <w:pPr>
              <w:rPr>
                <w:color w:val="000000" w:themeColor="text1"/>
              </w:rPr>
            </w:pPr>
            <w:r w:rsidRPr="03B567D2">
              <w:rPr>
                <w:color w:val="000000" w:themeColor="text1"/>
              </w:rPr>
              <w:t>Unterrichtsmaterial Selfies, Sexting, Selbstdarstellung</w:t>
            </w:r>
          </w:p>
          <w:p w14:paraId="08AA72AA" w14:textId="273ABD79" w:rsidR="7A7B3786" w:rsidRDefault="7A7B3786" w:rsidP="03B567D2">
            <w:pPr>
              <w:rPr>
                <w:color w:val="4DA62E"/>
              </w:rPr>
            </w:pPr>
            <w:hyperlink r:id="rId19">
              <w:r w:rsidRPr="03B567D2">
                <w:rPr>
                  <w:rStyle w:val="Hyperlink"/>
                </w:rPr>
                <w:t xml:space="preserve">Projekt 1 </w:t>
              </w:r>
              <w:proofErr w:type="spellStart"/>
              <w:r w:rsidRPr="03B567D2">
                <w:rPr>
                  <w:rStyle w:val="Hyperlink"/>
                </w:rPr>
                <w:t>Perfect</w:t>
              </w:r>
              <w:proofErr w:type="spellEnd"/>
              <w:r w:rsidRPr="03B567D2">
                <w:rPr>
                  <w:rStyle w:val="Hyperlink"/>
                </w:rPr>
                <w:t xml:space="preserve"> oder real? Digitaler Vergleich auf </w:t>
              </w:r>
              <w:proofErr w:type="spellStart"/>
              <w:r w:rsidRPr="03B567D2">
                <w:rPr>
                  <w:rStyle w:val="Hyperlink"/>
                </w:rPr>
                <w:t>Social</w:t>
              </w:r>
              <w:proofErr w:type="spellEnd"/>
              <w:r w:rsidRPr="03B567D2">
                <w:rPr>
                  <w:rStyle w:val="Hyperlink"/>
                </w:rPr>
                <w:t xml:space="preserve"> Media</w:t>
              </w:r>
            </w:hyperlink>
          </w:p>
          <w:p w14:paraId="3303579B" w14:textId="05C232CE" w:rsidR="7A7B3786" w:rsidRDefault="7A7B3786" w:rsidP="03B567D2">
            <w:pPr>
              <w:rPr>
                <w:color w:val="4DA62E"/>
              </w:rPr>
            </w:pPr>
            <w:hyperlink r:id="rId20">
              <w:r w:rsidRPr="03B567D2">
                <w:rPr>
                  <w:rStyle w:val="Hyperlink"/>
                </w:rPr>
                <w:t xml:space="preserve">Projekt 3 Du </w:t>
              </w:r>
              <w:proofErr w:type="gramStart"/>
              <w:r w:rsidRPr="03B567D2">
                <w:rPr>
                  <w:rStyle w:val="Hyperlink"/>
                </w:rPr>
                <w:t>bist</w:t>
              </w:r>
              <w:proofErr w:type="gramEnd"/>
              <w:r w:rsidRPr="03B567D2">
                <w:rPr>
                  <w:rStyle w:val="Hyperlink"/>
                </w:rPr>
                <w:t xml:space="preserve"> was du </w:t>
              </w:r>
              <w:proofErr w:type="gramStart"/>
              <w:r w:rsidRPr="03B567D2">
                <w:rPr>
                  <w:rStyle w:val="Hyperlink"/>
                </w:rPr>
                <w:t>postest</w:t>
              </w:r>
              <w:proofErr w:type="gramEnd"/>
            </w:hyperlink>
          </w:p>
          <w:p w14:paraId="4FFF03A5" w14:textId="3A39002A" w:rsidR="7A7B3786" w:rsidRDefault="7A7B3786" w:rsidP="03B567D2">
            <w:pPr>
              <w:rPr>
                <w:color w:val="000000" w:themeColor="text1"/>
              </w:rPr>
            </w:pPr>
            <w:r w:rsidRPr="03B567D2">
              <w:rPr>
                <w:color w:val="000000" w:themeColor="text1"/>
              </w:rPr>
              <w:t>Hinweis: erscheint voraussichtlich im Sept/Okt.2025</w:t>
            </w:r>
          </w:p>
          <w:p w14:paraId="6750BC04" w14:textId="0409C630" w:rsidR="7A7B3786" w:rsidRDefault="7A7B3786" w:rsidP="03B567D2">
            <w:pPr>
              <w:rPr>
                <w:color w:val="000000" w:themeColor="text1"/>
              </w:rPr>
            </w:pPr>
            <w:r w:rsidRPr="03B567D2">
              <w:rPr>
                <w:color w:val="000000" w:themeColor="text1"/>
              </w:rPr>
              <w:t>Evtl. anpassen auf Klasse 6</w:t>
            </w:r>
          </w:p>
          <w:p w14:paraId="18BB50BE" w14:textId="1148CB57" w:rsidR="03B567D2" w:rsidRDefault="03B567D2" w:rsidP="03B567D2">
            <w:pPr>
              <w:rPr>
                <w:color w:val="000000" w:themeColor="text1"/>
              </w:rPr>
            </w:pPr>
          </w:p>
          <w:p w14:paraId="18FB630D" w14:textId="7E5D382D" w:rsidR="03B567D2" w:rsidRDefault="03B567D2" w:rsidP="03B567D2">
            <w:pPr>
              <w:rPr>
                <w:color w:val="000000" w:themeColor="text1"/>
              </w:rPr>
            </w:pPr>
          </w:p>
          <w:p w14:paraId="7022D240" w14:textId="1C002D16" w:rsidR="03B567D2" w:rsidRDefault="03B567D2" w:rsidP="03B567D2">
            <w:pPr>
              <w:rPr>
                <w:color w:val="000000" w:themeColor="text1"/>
              </w:rPr>
            </w:pPr>
          </w:p>
          <w:p w14:paraId="63E6B2C2" w14:textId="3B214A58" w:rsidR="7A7B3786" w:rsidRDefault="7A7B3786" w:rsidP="03B567D2">
            <w:pPr>
              <w:rPr>
                <w:color w:val="000000" w:themeColor="text1"/>
              </w:rPr>
            </w:pPr>
            <w:proofErr w:type="spellStart"/>
            <w:r w:rsidRPr="03B567D2">
              <w:rPr>
                <w:b/>
                <w:bCs/>
                <w:color w:val="000000" w:themeColor="text1"/>
              </w:rPr>
              <w:t>klicksafe</w:t>
            </w:r>
            <w:proofErr w:type="spellEnd"/>
          </w:p>
          <w:p w14:paraId="12CCCE5B" w14:textId="63D6394E" w:rsidR="7A7B3786" w:rsidRDefault="7A7B3786" w:rsidP="03B567D2">
            <w:pPr>
              <w:rPr>
                <w:color w:val="000000" w:themeColor="text1"/>
              </w:rPr>
            </w:pPr>
            <w:r w:rsidRPr="03B567D2">
              <w:rPr>
                <w:b/>
                <w:bCs/>
                <w:color w:val="000000" w:themeColor="text1"/>
              </w:rPr>
              <w:t>Unterrichtsmaterial Kosmos YouTube</w:t>
            </w:r>
          </w:p>
          <w:p w14:paraId="758A25D6" w14:textId="224EC61E" w:rsidR="7A7B3786" w:rsidRDefault="7A7B3786" w:rsidP="03B567D2">
            <w:pPr>
              <w:rPr>
                <w:color w:val="000000" w:themeColor="text1"/>
              </w:rPr>
            </w:pPr>
            <w:hyperlink r:id="rId21">
              <w:r w:rsidRPr="03B567D2">
                <w:rPr>
                  <w:rStyle w:val="Hyperlink"/>
                </w:rPr>
                <w:t xml:space="preserve">Projekt 2 </w:t>
              </w:r>
              <w:proofErr w:type="spellStart"/>
              <w:r w:rsidRPr="03B567D2">
                <w:rPr>
                  <w:rStyle w:val="Hyperlink"/>
                </w:rPr>
                <w:t>Influencing</w:t>
              </w:r>
              <w:proofErr w:type="spellEnd"/>
              <w:r w:rsidRPr="03B567D2">
                <w:rPr>
                  <w:rStyle w:val="Hyperlink"/>
                </w:rPr>
                <w:t xml:space="preserve"> </w:t>
              </w:r>
              <w:proofErr w:type="spellStart"/>
              <w:r w:rsidRPr="03B567D2">
                <w:rPr>
                  <w:rStyle w:val="Hyperlink"/>
                </w:rPr>
                <w:t>you</w:t>
              </w:r>
              <w:proofErr w:type="spellEnd"/>
            </w:hyperlink>
          </w:p>
          <w:p w14:paraId="0024B1FB" w14:textId="7493A646" w:rsidR="03B567D2" w:rsidRDefault="03B567D2" w:rsidP="03B567D2">
            <w:pPr>
              <w:rPr>
                <w:color w:val="000000" w:themeColor="text1"/>
              </w:rPr>
            </w:pPr>
          </w:p>
          <w:p w14:paraId="48EBD28D" w14:textId="790D66B1" w:rsidR="03B567D2" w:rsidRDefault="03B567D2" w:rsidP="03B567D2">
            <w:pPr>
              <w:rPr>
                <w:color w:val="000000" w:themeColor="text1"/>
              </w:rPr>
            </w:pPr>
          </w:p>
          <w:p w14:paraId="263F5A20" w14:textId="5F8B3604" w:rsidR="7A7B3786" w:rsidRDefault="7A7B3786" w:rsidP="03B567D2">
            <w:pPr>
              <w:rPr>
                <w:color w:val="000000" w:themeColor="text1"/>
              </w:rPr>
            </w:pPr>
            <w:r w:rsidRPr="03B567D2">
              <w:rPr>
                <w:b/>
                <w:bCs/>
                <w:color w:val="000000" w:themeColor="text1"/>
              </w:rPr>
              <w:t xml:space="preserve">Unterrichtsmaterial </w:t>
            </w:r>
            <w:proofErr w:type="spellStart"/>
            <w:r w:rsidRPr="03B567D2">
              <w:rPr>
                <w:b/>
                <w:bCs/>
                <w:color w:val="000000" w:themeColor="text1"/>
              </w:rPr>
              <w:t>App+on</w:t>
            </w:r>
            <w:proofErr w:type="spellEnd"/>
            <w:r w:rsidRPr="03B567D2">
              <w:rPr>
                <w:b/>
                <w:bCs/>
                <w:color w:val="000000" w:themeColor="text1"/>
              </w:rPr>
              <w:t xml:space="preserve"> – Sicher, kritisch und fair im Netz</w:t>
            </w:r>
          </w:p>
          <w:p w14:paraId="3FE8377B" w14:textId="78FB5A4C" w:rsidR="7A7B3786" w:rsidRDefault="7A7B3786" w:rsidP="03B567D2">
            <w:pPr>
              <w:rPr>
                <w:color w:val="000000" w:themeColor="text1"/>
              </w:rPr>
            </w:pPr>
            <w:hyperlink r:id="rId22">
              <w:r w:rsidRPr="03B567D2">
                <w:rPr>
                  <w:rStyle w:val="Hyperlink"/>
                </w:rPr>
                <w:t xml:space="preserve">Projekt 2 </w:t>
              </w:r>
              <w:proofErr w:type="gramStart"/>
              <w:r w:rsidRPr="03B567D2">
                <w:rPr>
                  <w:rStyle w:val="Hyperlink"/>
                </w:rPr>
                <w:t>Abgeschminkt</w:t>
              </w:r>
              <w:proofErr w:type="gramEnd"/>
              <w:r w:rsidRPr="03B567D2">
                <w:rPr>
                  <w:rStyle w:val="Hyperlink"/>
                </w:rPr>
                <w:t xml:space="preserve"> – Was ist </w:t>
              </w:r>
              <w:proofErr w:type="spellStart"/>
              <w:r w:rsidRPr="03B567D2">
                <w:rPr>
                  <w:rStyle w:val="Hyperlink"/>
                </w:rPr>
                <w:t>product</w:t>
              </w:r>
              <w:proofErr w:type="spellEnd"/>
              <w:r w:rsidRPr="03B567D2">
                <w:rPr>
                  <w:rStyle w:val="Hyperlink"/>
                </w:rPr>
                <w:t xml:space="preserve"> </w:t>
              </w:r>
              <w:proofErr w:type="spellStart"/>
              <w:r w:rsidRPr="03B567D2">
                <w:rPr>
                  <w:rStyle w:val="Hyperlink"/>
                </w:rPr>
                <w:t>placement</w:t>
              </w:r>
              <w:proofErr w:type="spellEnd"/>
              <w:r w:rsidRPr="03B567D2">
                <w:rPr>
                  <w:rStyle w:val="Hyperlink"/>
                </w:rPr>
                <w:t>?</w:t>
              </w:r>
            </w:hyperlink>
          </w:p>
          <w:p w14:paraId="5047AA34" w14:textId="3B0C8F10" w:rsidR="03B567D2" w:rsidRDefault="03B567D2" w:rsidP="03B567D2">
            <w:pPr>
              <w:rPr>
                <w:color w:val="000000" w:themeColor="text1"/>
              </w:rPr>
            </w:pPr>
          </w:p>
          <w:p w14:paraId="6C36F30B" w14:textId="5333D77D" w:rsidR="7A7B3786" w:rsidRDefault="7A7B3786" w:rsidP="03B567D2">
            <w:pPr>
              <w:rPr>
                <w:color w:val="000000" w:themeColor="text1"/>
              </w:rPr>
            </w:pPr>
            <w:r w:rsidRPr="03B567D2">
              <w:rPr>
                <w:b/>
                <w:bCs/>
                <w:color w:val="000000" w:themeColor="text1"/>
              </w:rPr>
              <w:t xml:space="preserve">Unterrichtsmaterial </w:t>
            </w:r>
            <w:proofErr w:type="spellStart"/>
            <w:r w:rsidRPr="03B567D2">
              <w:rPr>
                <w:b/>
                <w:bCs/>
                <w:color w:val="000000" w:themeColor="text1"/>
              </w:rPr>
              <w:t>Ommm</w:t>
            </w:r>
            <w:proofErr w:type="spellEnd"/>
            <w:r w:rsidRPr="03B567D2">
              <w:rPr>
                <w:b/>
                <w:bCs/>
                <w:color w:val="000000" w:themeColor="text1"/>
              </w:rPr>
              <w:t xml:space="preserve"> online</w:t>
            </w:r>
          </w:p>
          <w:p w14:paraId="4F50C03D" w14:textId="4FE93D90" w:rsidR="7A7B3786" w:rsidRDefault="7A7B3786" w:rsidP="03B567D2">
            <w:pPr>
              <w:rPr>
                <w:color w:val="000000" w:themeColor="text1"/>
              </w:rPr>
            </w:pPr>
            <w:hyperlink r:id="rId23">
              <w:r w:rsidRPr="03B567D2">
                <w:rPr>
                  <w:rStyle w:val="Hyperlink"/>
                </w:rPr>
                <w:t>Projekt 1 Digitale Abhängigkeit</w:t>
              </w:r>
            </w:hyperlink>
            <w:r w:rsidRPr="03B567D2">
              <w:rPr>
                <w:color w:val="000000" w:themeColor="text1"/>
              </w:rPr>
              <w:t xml:space="preserve"> – Nudging, Push und Co. – Wie digitale Dienste</w:t>
            </w:r>
          </w:p>
          <w:p w14:paraId="4476C1A0" w14:textId="41E61FBA" w:rsidR="7A7B3786" w:rsidRDefault="7A7B3786" w:rsidP="03B567D2">
            <w:pPr>
              <w:rPr>
                <w:color w:val="000000" w:themeColor="text1"/>
              </w:rPr>
            </w:pPr>
            <w:r w:rsidRPr="03B567D2">
              <w:rPr>
                <w:color w:val="000000" w:themeColor="text1"/>
              </w:rPr>
              <w:t>uns an sich binden</w:t>
            </w:r>
          </w:p>
          <w:p w14:paraId="59224FEC" w14:textId="2F7F9090" w:rsidR="03B567D2" w:rsidRDefault="03B567D2" w:rsidP="03B567D2">
            <w:pPr>
              <w:rPr>
                <w:color w:val="000000" w:themeColor="text1"/>
              </w:rPr>
            </w:pPr>
          </w:p>
          <w:p w14:paraId="2C29EFE1" w14:textId="3951E6CB" w:rsidR="7A7B3786" w:rsidRDefault="7A7B3786" w:rsidP="03B567D2">
            <w:pPr>
              <w:rPr>
                <w:color w:val="000000" w:themeColor="text1"/>
              </w:rPr>
            </w:pPr>
            <w:proofErr w:type="spellStart"/>
            <w:r w:rsidRPr="03B567D2">
              <w:rPr>
                <w:b/>
                <w:bCs/>
                <w:color w:val="000000" w:themeColor="text1"/>
              </w:rPr>
              <w:t>klicksafe</w:t>
            </w:r>
            <w:proofErr w:type="spellEnd"/>
          </w:p>
          <w:p w14:paraId="7E12C166" w14:textId="30101FFC" w:rsidR="7A7B3786" w:rsidRDefault="7A7B3786" w:rsidP="03B567D2">
            <w:pPr>
              <w:rPr>
                <w:color w:val="000000" w:themeColor="text1"/>
              </w:rPr>
            </w:pPr>
            <w:r w:rsidRPr="03B567D2">
              <w:rPr>
                <w:b/>
                <w:bCs/>
                <w:color w:val="000000" w:themeColor="text1"/>
              </w:rPr>
              <w:t xml:space="preserve">Unterrichtsmaterial “Durchs Jahr mit </w:t>
            </w:r>
            <w:proofErr w:type="spellStart"/>
            <w:r w:rsidRPr="03B567D2">
              <w:rPr>
                <w:b/>
                <w:bCs/>
                <w:color w:val="000000" w:themeColor="text1"/>
              </w:rPr>
              <w:t>klicksafe</w:t>
            </w:r>
            <w:proofErr w:type="spellEnd"/>
            <w:r w:rsidRPr="03B567D2">
              <w:rPr>
                <w:b/>
                <w:bCs/>
                <w:color w:val="000000" w:themeColor="text1"/>
              </w:rPr>
              <w:t xml:space="preserve">” </w:t>
            </w:r>
          </w:p>
          <w:p w14:paraId="34889CD8" w14:textId="762EB4C5" w:rsidR="7A7B3786" w:rsidRDefault="7A7B3786" w:rsidP="03B567D2">
            <w:pPr>
              <w:rPr>
                <w:color w:val="000000" w:themeColor="text1"/>
              </w:rPr>
            </w:pPr>
            <w:r w:rsidRPr="03B567D2">
              <w:rPr>
                <w:color w:val="000000" w:themeColor="text1"/>
              </w:rPr>
              <w:t xml:space="preserve">Die </w:t>
            </w:r>
            <w:proofErr w:type="spellStart"/>
            <w:r w:rsidRPr="03B567D2">
              <w:rPr>
                <w:color w:val="000000" w:themeColor="text1"/>
              </w:rPr>
              <w:t>SuS</w:t>
            </w:r>
            <w:proofErr w:type="spellEnd"/>
            <w:r w:rsidRPr="03B567D2">
              <w:rPr>
                <w:color w:val="000000" w:themeColor="text1"/>
              </w:rPr>
              <w:t xml:space="preserve"> können Fallstricke bei Online-Registrierungen erkennen. Sie lernen an einem fiktiven Beispiel AGB kennen.</w:t>
            </w:r>
          </w:p>
          <w:p w14:paraId="0C065478" w14:textId="1148E397" w:rsidR="7A7B3786" w:rsidRPr="00E556C4" w:rsidRDefault="7A7B3786" w:rsidP="03B567D2">
            <w:pPr>
              <w:rPr>
                <w:color w:val="000000" w:themeColor="text1"/>
                <w:lang w:val="en-GB"/>
              </w:rPr>
            </w:pPr>
            <w:hyperlink r:id="rId24">
              <w:proofErr w:type="spellStart"/>
              <w:r w:rsidRPr="03B567D2">
                <w:rPr>
                  <w:rStyle w:val="Hyperlink"/>
                  <w:lang w:val="en-GB"/>
                </w:rPr>
                <w:t>Zusatzprojekt</w:t>
              </w:r>
              <w:proofErr w:type="spellEnd"/>
              <w:r w:rsidRPr="03B567D2">
                <w:rPr>
                  <w:rStyle w:val="Hyperlink"/>
                  <w:lang w:val="en-GB"/>
                </w:rPr>
                <w:t xml:space="preserve"> Clash of cats (AGB)</w:t>
              </w:r>
            </w:hyperlink>
          </w:p>
          <w:p w14:paraId="433DA883" w14:textId="3E260750" w:rsidR="03B567D2" w:rsidRPr="00E556C4" w:rsidRDefault="03B567D2" w:rsidP="03B567D2">
            <w:pPr>
              <w:rPr>
                <w:color w:val="000000" w:themeColor="text1"/>
                <w:lang w:val="en-GB"/>
              </w:rPr>
            </w:pPr>
          </w:p>
          <w:p w14:paraId="4DC50A7C" w14:textId="66807AAD" w:rsidR="7A7B3786" w:rsidRDefault="7A7B3786" w:rsidP="03B567D2">
            <w:pPr>
              <w:rPr>
                <w:color w:val="000000" w:themeColor="text1"/>
              </w:rPr>
            </w:pPr>
            <w:r w:rsidRPr="03B567D2">
              <w:rPr>
                <w:b/>
                <w:bCs/>
                <w:color w:val="000000" w:themeColor="text1"/>
              </w:rPr>
              <w:t>Sonstige:</w:t>
            </w:r>
          </w:p>
          <w:p w14:paraId="0CAF5E5B" w14:textId="6EF12CCB" w:rsidR="7A7B3786" w:rsidRDefault="7A7B3786" w:rsidP="03B567D2">
            <w:pPr>
              <w:rPr>
                <w:color w:val="000000" w:themeColor="text1"/>
              </w:rPr>
            </w:pPr>
            <w:r w:rsidRPr="03B567D2">
              <w:rPr>
                <w:b/>
                <w:bCs/>
                <w:color w:val="000000" w:themeColor="text1"/>
              </w:rPr>
              <w:t>Handysektor Grafik Influencer in Instagram</w:t>
            </w:r>
          </w:p>
          <w:p w14:paraId="423FCC85" w14:textId="21B97872" w:rsidR="7A7B3786" w:rsidRDefault="7A7B3786" w:rsidP="03B567D2">
            <w:pPr>
              <w:rPr>
                <w:color w:val="000000" w:themeColor="text1"/>
              </w:rPr>
            </w:pPr>
            <w:r w:rsidRPr="03B567D2">
              <w:rPr>
                <w:color w:val="000000" w:themeColor="text1"/>
              </w:rPr>
              <w:t xml:space="preserve">Die Grafik zeigt auf, wie Influencer heute Geld verdienen. Zum Ausdrucken: Für alle, die die Infografik ausdrucken wollen, gibt es die Datei </w:t>
            </w:r>
            <w:hyperlink r:id="rId25">
              <w:r w:rsidRPr="03B567D2">
                <w:rPr>
                  <w:rStyle w:val="Hyperlink"/>
                </w:rPr>
                <w:t>in drei Teilen zum Drucken, Ausschneiden und Zusammenkleben</w:t>
              </w:r>
            </w:hyperlink>
            <w:r w:rsidRPr="03B567D2">
              <w:rPr>
                <w:color w:val="000000" w:themeColor="text1"/>
              </w:rPr>
              <w:t>.</w:t>
            </w:r>
          </w:p>
          <w:p w14:paraId="2FE72755" w14:textId="74E343C9" w:rsidR="7A7B3786" w:rsidRDefault="7A7B3786" w:rsidP="03B567D2">
            <w:pPr>
              <w:rPr>
                <w:color w:val="000000" w:themeColor="text1"/>
              </w:rPr>
            </w:pPr>
            <w:hyperlink r:id="rId26">
              <w:r w:rsidRPr="03B567D2">
                <w:rPr>
                  <w:rStyle w:val="Hyperlink"/>
                  <w:b/>
                  <w:bCs/>
                </w:rPr>
                <w:t>Infografik Influencer in Instagram</w:t>
              </w:r>
            </w:hyperlink>
          </w:p>
          <w:p w14:paraId="1F4BF549" w14:textId="181E9413" w:rsidR="03B567D2" w:rsidRDefault="03B567D2" w:rsidP="03B567D2">
            <w:pPr>
              <w:rPr>
                <w:color w:val="000000" w:themeColor="text1"/>
              </w:rPr>
            </w:pPr>
          </w:p>
          <w:p w14:paraId="36CA8CCD" w14:textId="289A607B" w:rsidR="7A7B3786" w:rsidRDefault="7A7B3786" w:rsidP="03B567D2">
            <w:pPr>
              <w:rPr>
                <w:color w:val="000000" w:themeColor="text1"/>
              </w:rPr>
            </w:pPr>
            <w:r w:rsidRPr="03B567D2">
              <w:rPr>
                <w:b/>
                <w:bCs/>
                <w:color w:val="000000" w:themeColor="text1"/>
              </w:rPr>
              <w:t>Handysektor Snacks – Reich durch YouTube?</w:t>
            </w:r>
          </w:p>
          <w:p w14:paraId="02827C0B" w14:textId="5C44809C" w:rsidR="7A7B3786" w:rsidRDefault="7A7B3786" w:rsidP="03B567D2">
            <w:pPr>
              <w:rPr>
                <w:color w:val="000000" w:themeColor="text1"/>
              </w:rPr>
            </w:pPr>
            <w:r w:rsidRPr="03B567D2">
              <w:rPr>
                <w:color w:val="000000" w:themeColor="text1"/>
              </w:rPr>
              <w:t xml:space="preserve">Die </w:t>
            </w:r>
            <w:proofErr w:type="spellStart"/>
            <w:r w:rsidRPr="03B567D2">
              <w:rPr>
                <w:color w:val="000000" w:themeColor="text1"/>
              </w:rPr>
              <w:t>SuS</w:t>
            </w:r>
            <w:proofErr w:type="spellEnd"/>
            <w:r w:rsidRPr="03B567D2">
              <w:rPr>
                <w:color w:val="000000" w:themeColor="text1"/>
              </w:rPr>
              <w:t xml:space="preserve"> führen hier selbstständig eine Einheit durch und wählen aus, ob sie 15-30-45 min. dafür nutzen wollen.</w:t>
            </w:r>
          </w:p>
          <w:p w14:paraId="4A19E3A8" w14:textId="034A9ACC" w:rsidR="7A7B3786" w:rsidRDefault="7A7B3786" w:rsidP="03B567D2">
            <w:pPr>
              <w:rPr>
                <w:color w:val="000000" w:themeColor="text1"/>
              </w:rPr>
            </w:pPr>
            <w:hyperlink r:id="rId27">
              <w:r w:rsidRPr="03B567D2">
                <w:rPr>
                  <w:rStyle w:val="Hyperlink"/>
                </w:rPr>
                <w:t>Snacks- Unterrichtseinheit Reich durch YouTube?</w:t>
              </w:r>
            </w:hyperlink>
          </w:p>
          <w:p w14:paraId="483E851D" w14:textId="4F977BC7" w:rsidR="03B567D2" w:rsidRDefault="03B567D2" w:rsidP="03B567D2">
            <w:pPr>
              <w:rPr>
                <w:color w:val="000000" w:themeColor="text1"/>
              </w:rPr>
            </w:pPr>
          </w:p>
          <w:p w14:paraId="2DCDB4FA" w14:textId="18377B30" w:rsidR="03B567D2" w:rsidRDefault="03B567D2" w:rsidP="03B567D2">
            <w:pPr>
              <w:rPr>
                <w:color w:val="000000" w:themeColor="text1"/>
              </w:rPr>
            </w:pPr>
          </w:p>
          <w:p w14:paraId="37854DB0" w14:textId="13BFACF2" w:rsidR="7A7B3786" w:rsidRDefault="7A7B3786" w:rsidP="03B567D2">
            <w:pPr>
              <w:rPr>
                <w:color w:val="000000" w:themeColor="text1"/>
              </w:rPr>
            </w:pPr>
            <w:r w:rsidRPr="03B567D2">
              <w:rPr>
                <w:b/>
                <w:bCs/>
                <w:color w:val="000000" w:themeColor="text1"/>
              </w:rPr>
              <w:t>BR- So geht Medien</w:t>
            </w:r>
          </w:p>
          <w:p w14:paraId="62F16690" w14:textId="3A322DC7" w:rsidR="7A7B3786" w:rsidRDefault="7A7B3786" w:rsidP="03B567D2">
            <w:pPr>
              <w:rPr>
                <w:color w:val="000000" w:themeColor="text1"/>
              </w:rPr>
            </w:pPr>
            <w:hyperlink r:id="rId28">
              <w:r w:rsidRPr="03B567D2">
                <w:rPr>
                  <w:rStyle w:val="Hyperlink"/>
                </w:rPr>
                <w:t>https://www.br.de/sogehtmedien/medien-basics/influencer-stars/index.html</w:t>
              </w:r>
            </w:hyperlink>
          </w:p>
          <w:p w14:paraId="6BE98CAD" w14:textId="22382F22" w:rsidR="03B567D2" w:rsidRDefault="03B567D2" w:rsidP="03B567D2"/>
          <w:p w14:paraId="18C29AEE" w14:textId="219541B0" w:rsidR="12A915C4" w:rsidRDefault="12A915C4" w:rsidP="03B567D2">
            <w:pPr>
              <w:rPr>
                <w:color w:val="000000" w:themeColor="text1"/>
              </w:rPr>
            </w:pPr>
            <w:hyperlink r:id="rId29">
              <w:r w:rsidRPr="03B567D2">
                <w:rPr>
                  <w:rStyle w:val="Hyperlink"/>
                  <w:b/>
                  <w:bCs/>
                </w:rPr>
                <w:t>Handysektor Snacks Unterrichtseinheit - Privatsphäre Einstellungen</w:t>
              </w:r>
            </w:hyperlink>
          </w:p>
          <w:p w14:paraId="1B32B186" w14:textId="68E46404" w:rsidR="12A915C4" w:rsidRDefault="12A915C4" w:rsidP="03B567D2">
            <w:pPr>
              <w:rPr>
                <w:color w:val="000000" w:themeColor="text1"/>
              </w:rPr>
            </w:pPr>
            <w:r w:rsidRPr="03B567D2">
              <w:rPr>
                <w:color w:val="000000" w:themeColor="text1"/>
              </w:rPr>
              <w:lastRenderedPageBreak/>
              <w:t xml:space="preserve">Die </w:t>
            </w:r>
            <w:proofErr w:type="spellStart"/>
            <w:r w:rsidRPr="03B567D2">
              <w:rPr>
                <w:color w:val="000000" w:themeColor="text1"/>
              </w:rPr>
              <w:t>SuS</w:t>
            </w:r>
            <w:proofErr w:type="spellEnd"/>
            <w:r w:rsidRPr="03B567D2">
              <w:rPr>
                <w:color w:val="000000" w:themeColor="text1"/>
              </w:rPr>
              <w:t xml:space="preserve"> führen hier selbstständig eine Einheit durch und wählen aus, ob sie 15-30-45 min. dafür nutzen wollen.</w:t>
            </w:r>
          </w:p>
          <w:p w14:paraId="6D05660F" w14:textId="44EE492D" w:rsidR="03B567D2" w:rsidRDefault="03B567D2" w:rsidP="03B567D2">
            <w:pPr>
              <w:rPr>
                <w:color w:val="000000" w:themeColor="text1"/>
              </w:rPr>
            </w:pPr>
          </w:p>
          <w:p w14:paraId="236B5CBB" w14:textId="0333683F" w:rsidR="12A915C4" w:rsidRDefault="12A915C4" w:rsidP="03B567D2">
            <w:pPr>
              <w:rPr>
                <w:color w:val="000000" w:themeColor="text1"/>
              </w:rPr>
            </w:pPr>
            <w:r w:rsidRPr="03B567D2">
              <w:rPr>
                <w:b/>
                <w:bCs/>
                <w:color w:val="000000" w:themeColor="text1"/>
              </w:rPr>
              <w:t>Sonstige:</w:t>
            </w:r>
          </w:p>
          <w:p w14:paraId="4E38CFAC" w14:textId="0730DDF2" w:rsidR="12A915C4" w:rsidRDefault="12A915C4" w:rsidP="03B567D2">
            <w:pPr>
              <w:pStyle w:val="Default"/>
            </w:pPr>
            <w:r w:rsidRPr="03B567D2">
              <w:rPr>
                <w:b/>
                <w:bCs/>
              </w:rPr>
              <w:t>BR- So geht Medien</w:t>
            </w:r>
          </w:p>
          <w:p w14:paraId="0ECB7707" w14:textId="3790CC31" w:rsidR="12A915C4" w:rsidRDefault="12A915C4" w:rsidP="03B567D2">
            <w:pPr>
              <w:pStyle w:val="Default"/>
            </w:pPr>
            <w:r w:rsidRPr="03B567D2">
              <w:rPr>
                <w:b/>
                <w:bCs/>
              </w:rPr>
              <w:t xml:space="preserve">Sicher unterwegs auf </w:t>
            </w:r>
            <w:proofErr w:type="spellStart"/>
            <w:r w:rsidRPr="03B567D2">
              <w:rPr>
                <w:b/>
                <w:bCs/>
              </w:rPr>
              <w:t>Social</w:t>
            </w:r>
            <w:proofErr w:type="spellEnd"/>
            <w:r w:rsidRPr="03B567D2">
              <w:rPr>
                <w:b/>
                <w:bCs/>
              </w:rPr>
              <w:t xml:space="preserve"> Media</w:t>
            </w:r>
          </w:p>
          <w:p w14:paraId="624E3A6A" w14:textId="117D71A0" w:rsidR="12A915C4" w:rsidRDefault="12A915C4" w:rsidP="03B567D2">
            <w:pPr>
              <w:rPr>
                <w:color w:val="000000" w:themeColor="text1"/>
              </w:rPr>
            </w:pPr>
            <w:hyperlink r:id="rId30">
              <w:r w:rsidRPr="03B567D2">
                <w:rPr>
                  <w:rStyle w:val="Hyperlink"/>
                </w:rPr>
                <w:t>https://www.br.de/sogehtmedien/weiterfuehrende-schulen/social-media-sicherheit-100.html</w:t>
              </w:r>
            </w:hyperlink>
          </w:p>
          <w:p w14:paraId="60891647" w14:textId="22BA0372" w:rsidR="03B567D2" w:rsidRDefault="03B567D2" w:rsidP="03B567D2">
            <w:pPr>
              <w:rPr>
                <w:color w:val="000000" w:themeColor="text1"/>
              </w:rPr>
            </w:pPr>
          </w:p>
          <w:p w14:paraId="4ED61BBA" w14:textId="24224FA2" w:rsidR="12A915C4" w:rsidRDefault="12A915C4" w:rsidP="03B567D2">
            <w:pPr>
              <w:pStyle w:val="Default"/>
            </w:pPr>
            <w:r w:rsidRPr="03B567D2">
              <w:rPr>
                <w:b/>
                <w:bCs/>
              </w:rPr>
              <w:t xml:space="preserve">Spiegel </w:t>
            </w:r>
            <w:proofErr w:type="spellStart"/>
            <w:r w:rsidRPr="03B567D2">
              <w:rPr>
                <w:b/>
                <w:bCs/>
              </w:rPr>
              <w:t>ed</w:t>
            </w:r>
            <w:proofErr w:type="spellEnd"/>
            <w:r w:rsidRPr="03B567D2">
              <w:t xml:space="preserve"> </w:t>
            </w:r>
            <w:r w:rsidRPr="03B567D2">
              <w:rPr>
                <w:b/>
                <w:bCs/>
              </w:rPr>
              <w:t xml:space="preserve">TikTok: So gut? So mächtig? So gefährlich? </w:t>
            </w:r>
          </w:p>
          <w:p w14:paraId="65FAC2D5" w14:textId="18621138" w:rsidR="12A915C4" w:rsidRDefault="12A915C4" w:rsidP="03B567D2">
            <w:pPr>
              <w:rPr>
                <w:color w:val="000000" w:themeColor="text1"/>
              </w:rPr>
            </w:pPr>
            <w:r w:rsidRPr="03B567D2">
              <w:rPr>
                <w:color w:val="000000" w:themeColor="text1"/>
              </w:rPr>
              <w:t xml:space="preserve">In dieser Unterrichts­einheit setzen sich die Schüler­innen und Schüler kritisch mit der </w:t>
            </w:r>
            <w:proofErr w:type="spellStart"/>
            <w:r w:rsidRPr="03B567D2">
              <w:rPr>
                <w:color w:val="000000" w:themeColor="text1"/>
              </w:rPr>
              <w:t>Social</w:t>
            </w:r>
            <w:proofErr w:type="spellEnd"/>
            <w:r w:rsidRPr="03B567D2">
              <w:rPr>
                <w:color w:val="000000" w:themeColor="text1"/>
              </w:rPr>
              <w:t>-Media-App TikTok aus­ein­ander. Sie recherchieren anhand eines Zeit­schriften­artikels positive und negative Aspekte der App und diskutieren als Klasse in einer gespielten Talk­show-Situation, ob TikTok so, wie es aktuell angeboten wird, verboten werden sollte.</w:t>
            </w:r>
          </w:p>
          <w:p w14:paraId="413029B7" w14:textId="4F1F56A4" w:rsidR="12A915C4" w:rsidRDefault="12A915C4" w:rsidP="03B567D2">
            <w:pPr>
              <w:rPr>
                <w:color w:val="000000" w:themeColor="text1"/>
              </w:rPr>
            </w:pPr>
            <w:hyperlink r:id="rId31">
              <w:r w:rsidRPr="03B567D2">
                <w:rPr>
                  <w:rStyle w:val="Hyperlink"/>
                </w:rPr>
                <w:t>https://ed.spiegel.de/unterrichtsmaterial/tiktok-so-gut-so-maechtig-so-gefaehrlich</w:t>
              </w:r>
              <w:r>
                <w:br/>
              </w:r>
            </w:hyperlink>
          </w:p>
          <w:p w14:paraId="1C974274" w14:textId="63FD6B7D" w:rsidR="03B567D2" w:rsidRDefault="03B567D2" w:rsidP="03B567D2">
            <w:pPr>
              <w:rPr>
                <w:color w:val="000000" w:themeColor="text1"/>
              </w:rPr>
            </w:pPr>
          </w:p>
          <w:p w14:paraId="6BA91DF8" w14:textId="4AF9B84F" w:rsidR="12A915C4" w:rsidRDefault="12A915C4" w:rsidP="03B567D2">
            <w:pPr>
              <w:rPr>
                <w:color w:val="000000" w:themeColor="text1"/>
              </w:rPr>
            </w:pPr>
            <w:hyperlink r:id="rId32">
              <w:r w:rsidRPr="03B567D2">
                <w:rPr>
                  <w:rStyle w:val="Hyperlink"/>
                </w:rPr>
                <w:t>https://www.amadeu-antonio-stiftung.de/publikationen/lasst-uns-ueber-medien-sprechen-gespraechsimpulse-zu-digitalen-erfahrungen/</w:t>
              </w:r>
            </w:hyperlink>
          </w:p>
          <w:p w14:paraId="2E3349FD" w14:textId="566313D2" w:rsidR="03B567D2" w:rsidRDefault="03B567D2" w:rsidP="03B567D2">
            <w:pPr>
              <w:rPr>
                <w:color w:val="000000" w:themeColor="text1"/>
              </w:rPr>
            </w:pPr>
          </w:p>
          <w:p w14:paraId="57501455" w14:textId="5D9E8C4F" w:rsidR="12A915C4" w:rsidRDefault="12A915C4" w:rsidP="03B567D2">
            <w:pPr>
              <w:rPr>
                <w:color w:val="000000" w:themeColor="text1"/>
              </w:rPr>
            </w:pPr>
            <w:hyperlink r:id="rId33">
              <w:r w:rsidRPr="03B567D2">
                <w:rPr>
                  <w:rStyle w:val="Hyperlink"/>
                </w:rPr>
                <w:t>https://www.amadeu-antonio-stiftung.de/publikationen/content-chat-kartenset/</w:t>
              </w:r>
            </w:hyperlink>
          </w:p>
          <w:p w14:paraId="67C439E2" w14:textId="54D29940" w:rsidR="03B567D2" w:rsidRDefault="03B567D2" w:rsidP="03B567D2"/>
        </w:tc>
        <w:tc>
          <w:tcPr>
            <w:tcW w:w="2745" w:type="dxa"/>
            <w:tcMar>
              <w:left w:w="105" w:type="dxa"/>
              <w:right w:w="105" w:type="dxa"/>
            </w:tcMar>
          </w:tcPr>
          <w:p w14:paraId="5AC53647" w14:textId="07418895" w:rsidR="3C1A551A" w:rsidRDefault="3C1A551A" w:rsidP="03B567D2">
            <w:pPr>
              <w:pStyle w:val="Default"/>
            </w:pPr>
            <w:r w:rsidRPr="03B567D2">
              <w:lastRenderedPageBreak/>
              <w:t>Jugendliche:</w:t>
            </w:r>
          </w:p>
          <w:p w14:paraId="4CF8BF2A" w14:textId="7DDF4ABA" w:rsidR="3C1A551A" w:rsidRDefault="3C1A551A" w:rsidP="03B567D2">
            <w:pPr>
              <w:rPr>
                <w:color w:val="000000" w:themeColor="text1"/>
              </w:rPr>
            </w:pPr>
            <w:hyperlink r:id="rId34">
              <w:r w:rsidRPr="03B567D2">
                <w:rPr>
                  <w:rStyle w:val="Hyperlink"/>
                </w:rPr>
                <w:t>https://www.klicksafe.de/materialien/tiktok-flyer</w:t>
              </w:r>
            </w:hyperlink>
          </w:p>
          <w:p w14:paraId="48E5D8E0" w14:textId="3A9C6850" w:rsidR="3C1A551A" w:rsidRDefault="3C1A551A" w:rsidP="03B567D2">
            <w:pPr>
              <w:pStyle w:val="Default"/>
            </w:pPr>
            <w:r w:rsidRPr="03B567D2">
              <w:t xml:space="preserve">weitere Flyer zu </w:t>
            </w:r>
            <w:proofErr w:type="spellStart"/>
            <w:r w:rsidRPr="03B567D2">
              <w:t>Social</w:t>
            </w:r>
            <w:proofErr w:type="spellEnd"/>
            <w:r w:rsidRPr="03B567D2">
              <w:t xml:space="preserve"> Media Angeboten in dieser Reihe</w:t>
            </w:r>
          </w:p>
          <w:p w14:paraId="3DFD2294" w14:textId="5BCE75E9" w:rsidR="03B567D2" w:rsidRDefault="03B567D2" w:rsidP="03B567D2">
            <w:pPr>
              <w:rPr>
                <w:color w:val="000000" w:themeColor="text1"/>
              </w:rPr>
            </w:pPr>
          </w:p>
          <w:p w14:paraId="20E7DFF1" w14:textId="4F8668B7" w:rsidR="3C1A551A" w:rsidRDefault="3C1A551A" w:rsidP="03B567D2">
            <w:pPr>
              <w:pStyle w:val="Default"/>
            </w:pPr>
            <w:r w:rsidRPr="03B567D2">
              <w:t xml:space="preserve">Eltern: </w:t>
            </w:r>
            <w:hyperlink r:id="rId35">
              <w:r w:rsidRPr="03B567D2">
                <w:rPr>
                  <w:rStyle w:val="Hyperlink"/>
                </w:rPr>
                <w:t>https://www.klicksafe.de/printmaterialien/technische-einstellungen-smartphone-tablet</w:t>
              </w:r>
            </w:hyperlink>
          </w:p>
          <w:p w14:paraId="36366C78" w14:textId="2E0B5E6E" w:rsidR="03B567D2" w:rsidRDefault="03B567D2" w:rsidP="03B567D2">
            <w:pPr>
              <w:rPr>
                <w:color w:val="000000" w:themeColor="text1"/>
              </w:rPr>
            </w:pPr>
          </w:p>
          <w:p w14:paraId="0BF4B480" w14:textId="5ED7DA93" w:rsidR="3C1A551A" w:rsidRDefault="3C1A551A" w:rsidP="03B567D2">
            <w:pPr>
              <w:pStyle w:val="Default"/>
            </w:pPr>
            <w:r w:rsidRPr="03B567D2">
              <w:t>Webseite:</w:t>
            </w:r>
          </w:p>
          <w:p w14:paraId="05360752" w14:textId="762A68D0" w:rsidR="3C1A551A" w:rsidRDefault="3C1A551A" w:rsidP="03B567D2">
            <w:pPr>
              <w:rPr>
                <w:color w:val="000000" w:themeColor="text1"/>
              </w:rPr>
            </w:pPr>
            <w:hyperlink r:id="rId36">
              <w:r w:rsidRPr="03B567D2">
                <w:rPr>
                  <w:rStyle w:val="Hyperlink"/>
                </w:rPr>
                <w:t>www.medien-kindersicher.de</w:t>
              </w:r>
            </w:hyperlink>
          </w:p>
          <w:p w14:paraId="5248BD43" w14:textId="389FE616" w:rsidR="03B567D2" w:rsidRDefault="03B567D2" w:rsidP="03B567D2">
            <w:pPr>
              <w:rPr>
                <w:color w:val="000000" w:themeColor="text1"/>
              </w:rPr>
            </w:pPr>
          </w:p>
          <w:p w14:paraId="21A13A4A" w14:textId="28518E76" w:rsidR="03B567D2" w:rsidRDefault="03B567D2" w:rsidP="03B567D2">
            <w:pPr>
              <w:rPr>
                <w:color w:val="000000" w:themeColor="text1"/>
              </w:rPr>
            </w:pPr>
          </w:p>
          <w:p w14:paraId="106431A7" w14:textId="6D948C82" w:rsidR="03B567D2" w:rsidRDefault="03B567D2" w:rsidP="03B567D2">
            <w:pPr>
              <w:rPr>
                <w:color w:val="000000" w:themeColor="text1"/>
              </w:rPr>
            </w:pPr>
          </w:p>
          <w:p w14:paraId="7FF79FD6" w14:textId="76F0272D" w:rsidR="03B567D2" w:rsidRDefault="03B567D2" w:rsidP="03B567D2"/>
        </w:tc>
      </w:tr>
      <w:tr w:rsidR="03B567D2" w14:paraId="3F5E5784" w14:textId="77777777" w:rsidTr="03B567D2">
        <w:trPr>
          <w:trHeight w:val="300"/>
        </w:trPr>
        <w:tc>
          <w:tcPr>
            <w:tcW w:w="480" w:type="dxa"/>
            <w:tcMar>
              <w:left w:w="105" w:type="dxa"/>
              <w:right w:w="105" w:type="dxa"/>
            </w:tcMar>
          </w:tcPr>
          <w:p w14:paraId="13303874" w14:textId="18C8F182" w:rsidR="31464936" w:rsidRDefault="31464936" w:rsidP="03B567D2">
            <w:r w:rsidRPr="03B567D2">
              <w:lastRenderedPageBreak/>
              <w:t>5</w:t>
            </w:r>
          </w:p>
        </w:tc>
        <w:tc>
          <w:tcPr>
            <w:tcW w:w="1920" w:type="dxa"/>
            <w:tcMar>
              <w:left w:w="105" w:type="dxa"/>
              <w:right w:w="105" w:type="dxa"/>
            </w:tcMar>
          </w:tcPr>
          <w:p w14:paraId="7667EFF9" w14:textId="69944B68" w:rsidR="180F1FC7" w:rsidRDefault="180F1FC7" w:rsidP="03B567D2">
            <w:pPr>
              <w:rPr>
                <w:b/>
                <w:bCs/>
              </w:rPr>
            </w:pPr>
            <w:r w:rsidRPr="03B567D2">
              <w:rPr>
                <w:b/>
                <w:bCs/>
              </w:rPr>
              <w:t>Soziale Netzwerke</w:t>
            </w:r>
            <w:r w:rsidR="41F56FF1" w:rsidRPr="03B567D2">
              <w:rPr>
                <w:b/>
                <w:bCs/>
              </w:rPr>
              <w:t xml:space="preserve"> II</w:t>
            </w:r>
          </w:p>
        </w:tc>
        <w:tc>
          <w:tcPr>
            <w:tcW w:w="1980" w:type="dxa"/>
            <w:tcMar>
              <w:left w:w="105" w:type="dxa"/>
              <w:right w:w="105" w:type="dxa"/>
            </w:tcMar>
          </w:tcPr>
          <w:p w14:paraId="7FEFEDF4" w14:textId="282D7287" w:rsidR="03B567D2" w:rsidRDefault="03B567D2" w:rsidP="03B567D2">
            <w:pPr>
              <w:rPr>
                <w:color w:val="000000" w:themeColor="text1"/>
              </w:rPr>
            </w:pPr>
          </w:p>
        </w:tc>
        <w:tc>
          <w:tcPr>
            <w:tcW w:w="5940" w:type="dxa"/>
            <w:tcMar>
              <w:left w:w="105" w:type="dxa"/>
              <w:right w:w="105" w:type="dxa"/>
            </w:tcMar>
          </w:tcPr>
          <w:p w14:paraId="7B8F9E1A" w14:textId="0C50FE53" w:rsidR="03B567D2" w:rsidRDefault="03B567D2" w:rsidP="03B567D2">
            <w:pPr>
              <w:rPr>
                <w:b/>
                <w:bCs/>
              </w:rPr>
            </w:pPr>
          </w:p>
        </w:tc>
        <w:tc>
          <w:tcPr>
            <w:tcW w:w="2745" w:type="dxa"/>
            <w:tcMar>
              <w:left w:w="105" w:type="dxa"/>
              <w:right w:w="105" w:type="dxa"/>
            </w:tcMar>
          </w:tcPr>
          <w:p w14:paraId="5F456F3B" w14:textId="3F192C5D" w:rsidR="03B567D2" w:rsidRDefault="03B567D2" w:rsidP="03B567D2"/>
        </w:tc>
      </w:tr>
    </w:tbl>
    <w:p w14:paraId="6FDC69ED" w14:textId="09453152" w:rsidR="03B567D2" w:rsidRDefault="03B567D2" w:rsidP="03B567D2"/>
    <w:p w14:paraId="13129A72" w14:textId="6B39676A" w:rsidR="180F1FC7" w:rsidRDefault="180F1FC7" w:rsidP="03B567D2">
      <w:pPr>
        <w:pStyle w:val="Heading2"/>
      </w:pPr>
      <w:bookmarkStart w:id="4" w:name="_Toc2101422320"/>
      <w:r w:rsidRPr="03B567D2">
        <w:lastRenderedPageBreak/>
        <w:t xml:space="preserve">Unterrichtseinheit 2: </w:t>
      </w:r>
      <w:r w:rsidR="3863FDEF" w:rsidRPr="03B567D2">
        <w:t>Netzwerk, Speichern und Datensicherheit</w:t>
      </w:r>
      <w:bookmarkEnd w:id="4"/>
    </w:p>
    <w:p w14:paraId="1041AA38" w14:textId="7E54A2D8" w:rsidR="03B567D2" w:rsidRDefault="03B567D2" w:rsidP="03B567D2">
      <w:pPr>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19F1657C" w14:textId="77777777" w:rsidTr="03B567D2">
        <w:trPr>
          <w:trHeight w:val="300"/>
        </w:trPr>
        <w:tc>
          <w:tcPr>
            <w:tcW w:w="480" w:type="dxa"/>
            <w:tcMar>
              <w:left w:w="105" w:type="dxa"/>
              <w:right w:w="105" w:type="dxa"/>
            </w:tcMar>
          </w:tcPr>
          <w:p w14:paraId="410DFC56" w14:textId="0FF886C8" w:rsidR="03B567D2" w:rsidRDefault="03B567D2" w:rsidP="03B567D2">
            <w:r w:rsidRPr="03B567D2">
              <w:t>Nr.</w:t>
            </w:r>
          </w:p>
        </w:tc>
        <w:tc>
          <w:tcPr>
            <w:tcW w:w="1920" w:type="dxa"/>
            <w:tcMar>
              <w:left w:w="105" w:type="dxa"/>
              <w:right w:w="105" w:type="dxa"/>
            </w:tcMar>
          </w:tcPr>
          <w:p w14:paraId="6063EAE4" w14:textId="7AF10D81" w:rsidR="03B567D2" w:rsidRDefault="03B567D2" w:rsidP="03B567D2">
            <w:r w:rsidRPr="03B567D2">
              <w:rPr>
                <w:b/>
                <w:bCs/>
              </w:rPr>
              <w:t>Thema und Beschreibung</w:t>
            </w:r>
          </w:p>
        </w:tc>
        <w:tc>
          <w:tcPr>
            <w:tcW w:w="1980" w:type="dxa"/>
            <w:tcMar>
              <w:left w:w="105" w:type="dxa"/>
              <w:right w:w="105" w:type="dxa"/>
            </w:tcMar>
          </w:tcPr>
          <w:p w14:paraId="15BBA3D8" w14:textId="5C422C36" w:rsidR="03B567D2" w:rsidRDefault="03B567D2" w:rsidP="03B567D2">
            <w:r w:rsidRPr="03B567D2">
              <w:rPr>
                <w:b/>
                <w:bCs/>
              </w:rPr>
              <w:t>Prozess- und Inhaltsbezogene Kompetenzen</w:t>
            </w:r>
          </w:p>
          <w:p w14:paraId="5E4CE440"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458D04B5" w14:textId="0D8CC27B" w:rsidR="03B567D2" w:rsidRDefault="03B567D2" w:rsidP="03B567D2">
            <w:r w:rsidRPr="03B567D2">
              <w:rPr>
                <w:b/>
                <w:bCs/>
              </w:rPr>
              <w:t>Materialempfehlung &amp; Arbeitsblätter</w:t>
            </w:r>
          </w:p>
          <w:p w14:paraId="699A2A0F" w14:textId="0DF4C682" w:rsidR="03B567D2" w:rsidRDefault="03B567D2" w:rsidP="03B567D2"/>
          <w:p w14:paraId="339ECE90" w14:textId="251EFF64" w:rsidR="03B567D2" w:rsidRDefault="03B567D2" w:rsidP="03B567D2">
            <w:r w:rsidRPr="03B567D2">
              <w:rPr>
                <w:b/>
                <w:bCs/>
              </w:rPr>
              <w:t>Konkrete, angepasste Arbeitsblätter und Materialien folgen bis September. Dies ist die Arbeitsversion.</w:t>
            </w:r>
          </w:p>
          <w:p w14:paraId="4C66D34A" w14:textId="52F1265E" w:rsidR="03B567D2" w:rsidRDefault="03B567D2" w:rsidP="03B567D2"/>
        </w:tc>
        <w:tc>
          <w:tcPr>
            <w:tcW w:w="2745" w:type="dxa"/>
            <w:tcMar>
              <w:left w:w="105" w:type="dxa"/>
              <w:right w:w="105" w:type="dxa"/>
            </w:tcMar>
          </w:tcPr>
          <w:p w14:paraId="0D173BE2" w14:textId="32DDA53D" w:rsidR="03B567D2" w:rsidRDefault="03B567D2" w:rsidP="03B567D2">
            <w:r w:rsidRPr="03B567D2">
              <w:rPr>
                <w:b/>
                <w:bCs/>
              </w:rPr>
              <w:t>Weitere Informationen zum Thema für Elternarbeit, Jugendliche, Schulalltag</w:t>
            </w:r>
          </w:p>
        </w:tc>
      </w:tr>
      <w:tr w:rsidR="03B567D2" w14:paraId="3B3BD5F0" w14:textId="77777777" w:rsidTr="03B567D2">
        <w:trPr>
          <w:trHeight w:val="300"/>
        </w:trPr>
        <w:tc>
          <w:tcPr>
            <w:tcW w:w="480" w:type="dxa"/>
            <w:tcMar>
              <w:left w:w="105" w:type="dxa"/>
              <w:right w:w="105" w:type="dxa"/>
            </w:tcMar>
          </w:tcPr>
          <w:p w14:paraId="6B17BBEA" w14:textId="6A579C9B" w:rsidR="5B604752" w:rsidRDefault="5B604752" w:rsidP="03B567D2">
            <w:r w:rsidRPr="03B567D2">
              <w:t>6</w:t>
            </w:r>
          </w:p>
        </w:tc>
        <w:tc>
          <w:tcPr>
            <w:tcW w:w="1920" w:type="dxa"/>
            <w:tcMar>
              <w:left w:w="105" w:type="dxa"/>
              <w:right w:w="105" w:type="dxa"/>
            </w:tcMar>
          </w:tcPr>
          <w:p w14:paraId="3E2163C8" w14:textId="5C96EBF6" w:rsidR="5B604752" w:rsidRDefault="5B604752" w:rsidP="03B567D2">
            <w:r w:rsidRPr="03B567D2">
              <w:rPr>
                <w:b/>
                <w:bCs/>
              </w:rPr>
              <w:t>Anmeldung + Lokale Netzwerke</w:t>
            </w:r>
          </w:p>
          <w:p w14:paraId="2EA33A7F" w14:textId="14464A2E" w:rsidR="03B567D2" w:rsidRDefault="03B567D2" w:rsidP="03B567D2">
            <w:pPr>
              <w:rPr>
                <w:b/>
                <w:bCs/>
              </w:rPr>
            </w:pPr>
          </w:p>
          <w:p w14:paraId="507FA296" w14:textId="60C7BB02" w:rsidR="4E807010" w:rsidRDefault="4E807010" w:rsidP="03B567D2">
            <w:pPr>
              <w:pStyle w:val="Default"/>
            </w:pPr>
            <w:r w:rsidRPr="03B567D2">
              <w:t xml:space="preserve">• Schulnetzwerk und Lernumgebung in Grundzügen verstehen und nutzen (anmelden, Dateiablage/Organisation, Tauschverzeichnis)   </w:t>
            </w:r>
          </w:p>
          <w:p w14:paraId="5FC278CE" w14:textId="27BC4C28" w:rsidR="03B567D2" w:rsidRDefault="03B567D2" w:rsidP="03B567D2">
            <w:pPr>
              <w:rPr>
                <w:b/>
                <w:bCs/>
              </w:rPr>
            </w:pPr>
          </w:p>
        </w:tc>
        <w:tc>
          <w:tcPr>
            <w:tcW w:w="1980" w:type="dxa"/>
            <w:tcMar>
              <w:left w:w="105" w:type="dxa"/>
              <w:right w:w="105" w:type="dxa"/>
            </w:tcMar>
          </w:tcPr>
          <w:p w14:paraId="68E4F64C" w14:textId="627B88BD" w:rsidR="03B567D2" w:rsidRDefault="03B567D2" w:rsidP="03B567D2">
            <w:pPr>
              <w:rPr>
                <w:color w:val="000000" w:themeColor="text1"/>
              </w:rPr>
            </w:pPr>
          </w:p>
          <w:p w14:paraId="29DF03BD" w14:textId="10FD7E4C" w:rsidR="4E807010" w:rsidRDefault="4E807010" w:rsidP="03B567D2">
            <w:pPr>
              <w:pStyle w:val="Default"/>
            </w:pPr>
            <w:r w:rsidRPr="03B567D2">
              <w:rPr>
                <w:b/>
                <w:bCs/>
              </w:rPr>
              <w:t xml:space="preserve">3.1.5 Grundlagen digitaler </w:t>
            </w:r>
          </w:p>
          <w:p w14:paraId="1A538EED" w14:textId="471C4BEC" w:rsidR="4E807010" w:rsidRDefault="4E807010" w:rsidP="03B567D2">
            <w:pPr>
              <w:pStyle w:val="Default"/>
            </w:pPr>
            <w:r w:rsidRPr="03B567D2">
              <w:rPr>
                <w:b/>
                <w:bCs/>
              </w:rPr>
              <w:t xml:space="preserve">Medienarbeit </w:t>
            </w:r>
          </w:p>
          <w:p w14:paraId="6D5ADC9A" w14:textId="006081F5" w:rsidR="4E807010" w:rsidRDefault="4E807010" w:rsidP="03B567D2">
            <w:pPr>
              <w:pStyle w:val="Default"/>
            </w:pPr>
            <w:r w:rsidRPr="03B567D2">
              <w:rPr>
                <w:b/>
                <w:bCs/>
              </w:rPr>
              <w:t xml:space="preserve">(Klassen 5 und 6) </w:t>
            </w:r>
          </w:p>
          <w:p w14:paraId="3EA4A168" w14:textId="223EF096" w:rsidR="4E807010" w:rsidRDefault="4E807010" w:rsidP="03B567D2">
            <w:pPr>
              <w:pStyle w:val="Default"/>
            </w:pPr>
            <w:r w:rsidRPr="03B567D2">
              <w:t xml:space="preserve">(2) sich in einem schulischen Netzwerk anmelden, sich darin zurechtfinden […] </w:t>
            </w:r>
          </w:p>
          <w:p w14:paraId="611EAE95" w14:textId="732153B4" w:rsidR="4E807010" w:rsidRDefault="4E807010"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64B9E39C" w14:textId="08309ED9" w:rsidR="4E807010" w:rsidRDefault="4E807010" w:rsidP="03B567D2">
            <w:pPr>
              <w:pStyle w:val="Default"/>
            </w:pPr>
            <w:r w:rsidRPr="03B567D2">
              <w:rPr>
                <w:b/>
                <w:bCs/>
              </w:rPr>
              <w:t xml:space="preserve">3.1.3 Rechner und Netze </w:t>
            </w:r>
          </w:p>
          <w:p w14:paraId="443B0F97" w14:textId="36606D95" w:rsidR="4E807010" w:rsidRDefault="4E807010" w:rsidP="03B567D2">
            <w:pPr>
              <w:pStyle w:val="Default"/>
            </w:pPr>
            <w:r w:rsidRPr="03B567D2">
              <w:rPr>
                <w:b/>
                <w:bCs/>
              </w:rPr>
              <w:t xml:space="preserve">(Klasse 6) </w:t>
            </w:r>
          </w:p>
          <w:p w14:paraId="0C19719D" w14:textId="2845DC55" w:rsidR="4E807010" w:rsidRDefault="4E807010" w:rsidP="03B567D2">
            <w:pPr>
              <w:pStyle w:val="Default"/>
            </w:pPr>
            <w:r w:rsidRPr="03B567D2">
              <w:t>(1) die grundlegende Struktur von lokalen Netzen [...]</w:t>
            </w:r>
          </w:p>
          <w:p w14:paraId="7CB6562A" w14:textId="18797E21" w:rsidR="03B567D2" w:rsidRDefault="03B567D2" w:rsidP="03B567D2">
            <w:pPr>
              <w:pStyle w:val="Default"/>
            </w:pPr>
          </w:p>
        </w:tc>
        <w:tc>
          <w:tcPr>
            <w:tcW w:w="5940" w:type="dxa"/>
            <w:tcMar>
              <w:left w:w="105" w:type="dxa"/>
              <w:right w:w="105" w:type="dxa"/>
            </w:tcMar>
          </w:tcPr>
          <w:p w14:paraId="42DC7A7A" w14:textId="79E2220B" w:rsidR="03B567D2" w:rsidRDefault="03B567D2" w:rsidP="03B567D2"/>
        </w:tc>
        <w:tc>
          <w:tcPr>
            <w:tcW w:w="2745" w:type="dxa"/>
            <w:tcMar>
              <w:left w:w="105" w:type="dxa"/>
              <w:right w:w="105" w:type="dxa"/>
            </w:tcMar>
          </w:tcPr>
          <w:p w14:paraId="748E3417" w14:textId="28520A10" w:rsidR="03B567D2" w:rsidRDefault="03B567D2" w:rsidP="03B567D2"/>
        </w:tc>
      </w:tr>
      <w:tr w:rsidR="03B567D2" w14:paraId="3B6C79C4" w14:textId="77777777" w:rsidTr="03B567D2">
        <w:trPr>
          <w:trHeight w:val="300"/>
        </w:trPr>
        <w:tc>
          <w:tcPr>
            <w:tcW w:w="480" w:type="dxa"/>
            <w:tcMar>
              <w:left w:w="105" w:type="dxa"/>
              <w:right w:w="105" w:type="dxa"/>
            </w:tcMar>
          </w:tcPr>
          <w:p w14:paraId="76174304" w14:textId="6F09B9FE" w:rsidR="5AD4285E" w:rsidRDefault="5AD4285E" w:rsidP="03B567D2">
            <w:r w:rsidRPr="03B567D2">
              <w:lastRenderedPageBreak/>
              <w:t>7</w:t>
            </w:r>
          </w:p>
        </w:tc>
        <w:tc>
          <w:tcPr>
            <w:tcW w:w="1920" w:type="dxa"/>
            <w:tcMar>
              <w:left w:w="105" w:type="dxa"/>
              <w:right w:w="105" w:type="dxa"/>
            </w:tcMar>
          </w:tcPr>
          <w:p w14:paraId="2B78160A" w14:textId="076C167F" w:rsidR="03B567D2" w:rsidRDefault="03B567D2" w:rsidP="03B567D2">
            <w:pPr>
              <w:pStyle w:val="Default"/>
              <w:rPr>
                <w:b/>
                <w:bCs/>
              </w:rPr>
            </w:pPr>
            <w:r w:rsidRPr="03B567D2">
              <w:rPr>
                <w:b/>
                <w:bCs/>
              </w:rPr>
              <w:t>Daten speichern</w:t>
            </w:r>
          </w:p>
          <w:p w14:paraId="7D89C074" w14:textId="64D6F274" w:rsidR="03B567D2" w:rsidRDefault="03B567D2" w:rsidP="03B567D2">
            <w:pPr>
              <w:rPr>
                <w:color w:val="000000" w:themeColor="text1"/>
              </w:rPr>
            </w:pPr>
          </w:p>
          <w:p w14:paraId="2D1D5089" w14:textId="00B28E05" w:rsidR="03B567D2" w:rsidRDefault="03B567D2" w:rsidP="03B567D2">
            <w:pPr>
              <w:rPr>
                <w:color w:val="000000" w:themeColor="text1"/>
              </w:rPr>
            </w:pPr>
          </w:p>
          <w:p w14:paraId="26C102A7" w14:textId="6A62EAA4" w:rsidR="03B567D2" w:rsidRDefault="03B567D2" w:rsidP="03B567D2">
            <w:pPr>
              <w:pStyle w:val="Default"/>
            </w:pPr>
            <w:r w:rsidRPr="03B567D2">
              <w:t xml:space="preserve">• Unterschiede zwischen lokalen Speicherorten und Speicherorten im Netz erkennen und verstehen </w:t>
            </w:r>
          </w:p>
          <w:p w14:paraId="6E7586B5" w14:textId="556262F9" w:rsidR="03B567D2" w:rsidRDefault="03B567D2" w:rsidP="03B567D2">
            <w:pPr>
              <w:pStyle w:val="Default"/>
            </w:pPr>
            <w:r w:rsidRPr="03B567D2">
              <w:t>• Datenablage auf verschiedenen Endgeräten</w:t>
            </w:r>
          </w:p>
          <w:p w14:paraId="0F528F7B" w14:textId="28BA592A" w:rsidR="03B567D2" w:rsidRDefault="03B567D2" w:rsidP="03B567D2">
            <w:pPr>
              <w:rPr>
                <w:color w:val="000000" w:themeColor="text1"/>
              </w:rPr>
            </w:pPr>
          </w:p>
        </w:tc>
        <w:tc>
          <w:tcPr>
            <w:tcW w:w="1980" w:type="dxa"/>
            <w:tcMar>
              <w:left w:w="105" w:type="dxa"/>
              <w:right w:w="105" w:type="dxa"/>
            </w:tcMar>
          </w:tcPr>
          <w:p w14:paraId="62AE6962" w14:textId="6D7FF4D7" w:rsidR="03B567D2" w:rsidRDefault="03B567D2"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31B7DF68" w14:textId="61DAE036" w:rsidR="03B567D2" w:rsidRDefault="03B567D2" w:rsidP="03B567D2">
            <w:pPr>
              <w:pStyle w:val="Default"/>
            </w:pPr>
            <w:r w:rsidRPr="03B567D2">
              <w:rPr>
                <w:b/>
                <w:bCs/>
              </w:rPr>
              <w:t xml:space="preserve">3.1.3 Rechner und Netze </w:t>
            </w:r>
          </w:p>
          <w:p w14:paraId="509FC48B" w14:textId="6B2ECBC1" w:rsidR="03B567D2" w:rsidRDefault="03B567D2" w:rsidP="03B567D2">
            <w:pPr>
              <w:pStyle w:val="Default"/>
            </w:pPr>
            <w:r w:rsidRPr="03B567D2">
              <w:rPr>
                <w:b/>
                <w:bCs/>
              </w:rPr>
              <w:t xml:space="preserve">(Klasse 6) </w:t>
            </w:r>
          </w:p>
          <w:p w14:paraId="737F018B" w14:textId="72149888" w:rsidR="03B567D2" w:rsidRDefault="03B567D2" w:rsidP="03B567D2">
            <w:pPr>
              <w:pStyle w:val="Default"/>
            </w:pPr>
            <w:r w:rsidRPr="03B567D2">
              <w:t>(3) verschiedene Möglichkeiten der Datenspeicherung […] beschreiben und […] vergleichen</w:t>
            </w:r>
          </w:p>
          <w:p w14:paraId="2DBC637D" w14:textId="75C14912" w:rsidR="03B567D2" w:rsidRDefault="03B567D2" w:rsidP="03B567D2">
            <w:pPr>
              <w:rPr>
                <w:color w:val="000000" w:themeColor="text1"/>
              </w:rPr>
            </w:pPr>
          </w:p>
        </w:tc>
        <w:tc>
          <w:tcPr>
            <w:tcW w:w="5940" w:type="dxa"/>
            <w:tcMar>
              <w:left w:w="105" w:type="dxa"/>
              <w:right w:w="105" w:type="dxa"/>
            </w:tcMar>
          </w:tcPr>
          <w:p w14:paraId="06FB0BD8" w14:textId="2D896464" w:rsidR="03B567D2" w:rsidRDefault="03B567D2" w:rsidP="03B567D2"/>
        </w:tc>
        <w:tc>
          <w:tcPr>
            <w:tcW w:w="2745" w:type="dxa"/>
            <w:tcMar>
              <w:left w:w="105" w:type="dxa"/>
              <w:right w:w="105" w:type="dxa"/>
            </w:tcMar>
          </w:tcPr>
          <w:p w14:paraId="32290D9D" w14:textId="2525C18E" w:rsidR="03B567D2" w:rsidRDefault="03B567D2" w:rsidP="03B567D2"/>
        </w:tc>
      </w:tr>
      <w:tr w:rsidR="03B567D2" w14:paraId="6EB99AD1" w14:textId="77777777" w:rsidTr="03B567D2">
        <w:trPr>
          <w:trHeight w:val="300"/>
        </w:trPr>
        <w:tc>
          <w:tcPr>
            <w:tcW w:w="480" w:type="dxa"/>
            <w:tcMar>
              <w:left w:w="105" w:type="dxa"/>
              <w:right w:w="105" w:type="dxa"/>
            </w:tcMar>
          </w:tcPr>
          <w:p w14:paraId="707994E1" w14:textId="4E450169" w:rsidR="5AD4285E" w:rsidRDefault="5AD4285E" w:rsidP="03B567D2">
            <w:r w:rsidRPr="03B567D2">
              <w:t>8</w:t>
            </w:r>
          </w:p>
        </w:tc>
        <w:tc>
          <w:tcPr>
            <w:tcW w:w="1920" w:type="dxa"/>
            <w:tcMar>
              <w:left w:w="105" w:type="dxa"/>
              <w:right w:w="105" w:type="dxa"/>
            </w:tcMar>
          </w:tcPr>
          <w:p w14:paraId="6FFBD4E8" w14:textId="534AF684" w:rsidR="03B567D2" w:rsidRDefault="03B567D2" w:rsidP="03B567D2">
            <w:pPr>
              <w:pStyle w:val="Default"/>
              <w:rPr>
                <w:b/>
                <w:bCs/>
              </w:rPr>
            </w:pPr>
            <w:r w:rsidRPr="03B567D2">
              <w:rPr>
                <w:b/>
                <w:bCs/>
              </w:rPr>
              <w:t>Datensicherheit</w:t>
            </w:r>
          </w:p>
          <w:p w14:paraId="23F877A6" w14:textId="658AF5FC" w:rsidR="03B567D2" w:rsidRDefault="03B567D2" w:rsidP="03B567D2">
            <w:pPr>
              <w:rPr>
                <w:color w:val="000000" w:themeColor="text1"/>
              </w:rPr>
            </w:pPr>
          </w:p>
          <w:p w14:paraId="1767F1FC" w14:textId="192A6D3A" w:rsidR="03B567D2" w:rsidRDefault="03B567D2" w:rsidP="03B567D2">
            <w:pPr>
              <w:pStyle w:val="Default"/>
            </w:pPr>
            <w:r w:rsidRPr="03B567D2">
              <w:t xml:space="preserve">• Gefahren kennen (z. B. Phishing, unbewusstes Speichern von Daten und Bildern in der Cloud) </w:t>
            </w:r>
          </w:p>
          <w:p w14:paraId="15C66259" w14:textId="34E939B6" w:rsidR="03B567D2" w:rsidRDefault="03B567D2" w:rsidP="03B567D2">
            <w:pPr>
              <w:pStyle w:val="Default"/>
            </w:pPr>
            <w:r w:rsidRPr="03B567D2">
              <w:t xml:space="preserve">• Verantwortliches Handeln bei der Eingabe von persönlichen Daten </w:t>
            </w:r>
          </w:p>
          <w:p w14:paraId="07E22B6C" w14:textId="6C660FEC" w:rsidR="03B567D2" w:rsidRDefault="03B567D2" w:rsidP="03B567D2">
            <w:pPr>
              <w:pStyle w:val="Default"/>
            </w:pPr>
            <w:r w:rsidRPr="03B567D2">
              <w:lastRenderedPageBreak/>
              <w:t>• Passwortsicherheit</w:t>
            </w:r>
          </w:p>
          <w:p w14:paraId="34B7E5FB" w14:textId="188C3405" w:rsidR="03B567D2" w:rsidRDefault="03B567D2" w:rsidP="03B567D2">
            <w:pPr>
              <w:rPr>
                <w:color w:val="000000" w:themeColor="text1"/>
              </w:rPr>
            </w:pPr>
          </w:p>
        </w:tc>
        <w:tc>
          <w:tcPr>
            <w:tcW w:w="1980" w:type="dxa"/>
            <w:tcMar>
              <w:left w:w="105" w:type="dxa"/>
              <w:right w:w="105" w:type="dxa"/>
            </w:tcMar>
          </w:tcPr>
          <w:p w14:paraId="32619343" w14:textId="4DEB747A" w:rsidR="03B567D2" w:rsidRDefault="03B567D2" w:rsidP="03B567D2">
            <w:pPr>
              <w:pStyle w:val="Default"/>
            </w:pPr>
            <w:r w:rsidRPr="03B567D2">
              <w:rPr>
                <w:b/>
                <w:bCs/>
              </w:rPr>
              <w:lastRenderedPageBreak/>
              <w:t xml:space="preserve">3.1.5 Mediengesellschaft </w:t>
            </w:r>
          </w:p>
          <w:p w14:paraId="768E717D" w14:textId="28731950" w:rsidR="03B567D2" w:rsidRDefault="03B567D2" w:rsidP="03B567D2">
            <w:pPr>
              <w:pStyle w:val="Default"/>
            </w:pPr>
            <w:r w:rsidRPr="03B567D2">
              <w:rPr>
                <w:b/>
                <w:bCs/>
              </w:rPr>
              <w:t xml:space="preserve">(Klassen 5 und 6) </w:t>
            </w:r>
          </w:p>
          <w:p w14:paraId="72E77F8C" w14:textId="6E8735AC" w:rsidR="03B567D2" w:rsidRDefault="03B567D2" w:rsidP="03B567D2">
            <w:pPr>
              <w:pStyle w:val="Default"/>
            </w:pPr>
            <w:r w:rsidRPr="03B567D2">
              <w:t xml:space="preserve">(2) […] sicheres Passwort </w:t>
            </w:r>
          </w:p>
          <w:p w14:paraId="7BA758FA" w14:textId="77FDCB63" w:rsidR="03B567D2" w:rsidRDefault="03B567D2"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2C5DD2EB" w14:textId="2C8B586D" w:rsidR="03B567D2" w:rsidRDefault="03B567D2" w:rsidP="03B567D2">
            <w:pPr>
              <w:pStyle w:val="Default"/>
            </w:pPr>
            <w:r w:rsidRPr="03B567D2">
              <w:rPr>
                <w:b/>
                <w:bCs/>
              </w:rPr>
              <w:t xml:space="preserve">3.1.4 Informationsgesellschaft und Datensicherheit </w:t>
            </w:r>
          </w:p>
          <w:p w14:paraId="41B63910" w14:textId="2A65E768" w:rsidR="03B567D2" w:rsidRDefault="03B567D2" w:rsidP="03B567D2">
            <w:pPr>
              <w:pStyle w:val="Default"/>
            </w:pPr>
            <w:r w:rsidRPr="03B567D2">
              <w:rPr>
                <w:b/>
                <w:bCs/>
              </w:rPr>
              <w:t xml:space="preserve">(Klasse 6) </w:t>
            </w:r>
          </w:p>
          <w:p w14:paraId="0F618DA4" w14:textId="76C0B661" w:rsidR="03B567D2" w:rsidRDefault="03B567D2" w:rsidP="03B567D2">
            <w:pPr>
              <w:pStyle w:val="Default"/>
            </w:pPr>
            <w:r w:rsidRPr="03B567D2">
              <w:t xml:space="preserve">(4) besondere Sicherheitsaspekte im Umgang mit […] Geräten und </w:t>
            </w:r>
            <w:r w:rsidRPr="03B567D2">
              <w:lastRenderedPageBreak/>
              <w:t>Datenträgern […] nennen sowie mögliche Schutzmaßnahmen beschreiben</w:t>
            </w:r>
          </w:p>
          <w:p w14:paraId="1449444C" w14:textId="64F6F7EF" w:rsidR="03B567D2" w:rsidRDefault="03B567D2" w:rsidP="03B567D2">
            <w:pPr>
              <w:rPr>
                <w:color w:val="000000" w:themeColor="text1"/>
              </w:rPr>
            </w:pPr>
          </w:p>
        </w:tc>
        <w:tc>
          <w:tcPr>
            <w:tcW w:w="5940" w:type="dxa"/>
            <w:tcMar>
              <w:left w:w="105" w:type="dxa"/>
              <w:right w:w="105" w:type="dxa"/>
            </w:tcMar>
          </w:tcPr>
          <w:p w14:paraId="18BB06D1" w14:textId="4B6F703E" w:rsidR="03B567D2" w:rsidRDefault="03B567D2" w:rsidP="03B567D2"/>
        </w:tc>
        <w:tc>
          <w:tcPr>
            <w:tcW w:w="2745" w:type="dxa"/>
            <w:tcMar>
              <w:left w:w="105" w:type="dxa"/>
              <w:right w:w="105" w:type="dxa"/>
            </w:tcMar>
          </w:tcPr>
          <w:p w14:paraId="6980601F" w14:textId="037B0090" w:rsidR="03B567D2" w:rsidRDefault="03B567D2" w:rsidP="03B567D2"/>
        </w:tc>
      </w:tr>
    </w:tbl>
    <w:p w14:paraId="2BA913EF" w14:textId="4476BAE9" w:rsidR="03B567D2" w:rsidRDefault="03B567D2"/>
    <w:p w14:paraId="4E0B920F" w14:textId="5A3BBBA1" w:rsidR="03B567D2" w:rsidRDefault="03B567D2">
      <w:r>
        <w:br w:type="page"/>
      </w:r>
    </w:p>
    <w:p w14:paraId="39E0D2E9" w14:textId="7F4E1B7A" w:rsidR="5AD4285E" w:rsidRDefault="5AD4285E" w:rsidP="03B567D2">
      <w:pPr>
        <w:pStyle w:val="Heading2"/>
      </w:pPr>
      <w:bookmarkStart w:id="5" w:name="_Toc969669083"/>
      <w:r w:rsidRPr="03B567D2">
        <w:lastRenderedPageBreak/>
        <w:t>Unterrichtseinheit 3: KI, Suchmaschinen und Fake News</w:t>
      </w:r>
      <w:bookmarkEnd w:id="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5EE993D8" w14:textId="77777777" w:rsidTr="03B567D2">
        <w:trPr>
          <w:trHeight w:val="300"/>
        </w:trPr>
        <w:tc>
          <w:tcPr>
            <w:tcW w:w="480" w:type="dxa"/>
            <w:tcMar>
              <w:left w:w="105" w:type="dxa"/>
              <w:right w:w="105" w:type="dxa"/>
            </w:tcMar>
          </w:tcPr>
          <w:p w14:paraId="7F8E6C89" w14:textId="0FF886C8" w:rsidR="03B567D2" w:rsidRDefault="03B567D2" w:rsidP="03B567D2">
            <w:r w:rsidRPr="03B567D2">
              <w:t>Nr.</w:t>
            </w:r>
          </w:p>
        </w:tc>
        <w:tc>
          <w:tcPr>
            <w:tcW w:w="1920" w:type="dxa"/>
            <w:tcMar>
              <w:left w:w="105" w:type="dxa"/>
              <w:right w:w="105" w:type="dxa"/>
            </w:tcMar>
          </w:tcPr>
          <w:p w14:paraId="4CB67336" w14:textId="7AF10D81" w:rsidR="03B567D2" w:rsidRDefault="03B567D2" w:rsidP="03B567D2">
            <w:r w:rsidRPr="03B567D2">
              <w:rPr>
                <w:b/>
                <w:bCs/>
              </w:rPr>
              <w:t>Thema und Beschreibung</w:t>
            </w:r>
          </w:p>
        </w:tc>
        <w:tc>
          <w:tcPr>
            <w:tcW w:w="1980" w:type="dxa"/>
            <w:tcMar>
              <w:left w:w="105" w:type="dxa"/>
              <w:right w:w="105" w:type="dxa"/>
            </w:tcMar>
          </w:tcPr>
          <w:p w14:paraId="68727AEE" w14:textId="5C422C36" w:rsidR="03B567D2" w:rsidRDefault="03B567D2" w:rsidP="03B567D2">
            <w:r w:rsidRPr="03B567D2">
              <w:rPr>
                <w:b/>
                <w:bCs/>
              </w:rPr>
              <w:t>Prozess- und Inhaltsbezogene Kompetenzen</w:t>
            </w:r>
          </w:p>
          <w:p w14:paraId="7A6B604B"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01BA173C" w14:textId="0D8CC27B" w:rsidR="03B567D2" w:rsidRDefault="03B567D2" w:rsidP="03B567D2">
            <w:r w:rsidRPr="03B567D2">
              <w:rPr>
                <w:b/>
                <w:bCs/>
              </w:rPr>
              <w:t>Materialempfehlung &amp; Arbeitsblätter</w:t>
            </w:r>
          </w:p>
          <w:p w14:paraId="4502A375" w14:textId="0DF4C682" w:rsidR="03B567D2" w:rsidRDefault="03B567D2" w:rsidP="03B567D2"/>
          <w:p w14:paraId="7AA9BA42" w14:textId="251EFF64" w:rsidR="03B567D2" w:rsidRDefault="03B567D2" w:rsidP="03B567D2">
            <w:r w:rsidRPr="03B567D2">
              <w:rPr>
                <w:b/>
                <w:bCs/>
              </w:rPr>
              <w:t>Konkrete, angepasste Arbeitsblätter und Materialien folgen bis September. Dies ist die Arbeitsversion.</w:t>
            </w:r>
          </w:p>
          <w:p w14:paraId="1A36FC49" w14:textId="52F1265E" w:rsidR="03B567D2" w:rsidRDefault="03B567D2" w:rsidP="03B567D2"/>
        </w:tc>
        <w:tc>
          <w:tcPr>
            <w:tcW w:w="2745" w:type="dxa"/>
            <w:tcMar>
              <w:left w:w="105" w:type="dxa"/>
              <w:right w:w="105" w:type="dxa"/>
            </w:tcMar>
          </w:tcPr>
          <w:p w14:paraId="0A6BACD8" w14:textId="32DDA53D" w:rsidR="03B567D2" w:rsidRDefault="03B567D2" w:rsidP="03B567D2">
            <w:r w:rsidRPr="03B567D2">
              <w:rPr>
                <w:b/>
                <w:bCs/>
              </w:rPr>
              <w:t>Weitere Informationen zum Thema für Elternarbeit, Jugendliche, Schulalltag</w:t>
            </w:r>
          </w:p>
        </w:tc>
      </w:tr>
      <w:tr w:rsidR="03B567D2" w14:paraId="22D4B30E" w14:textId="77777777" w:rsidTr="03B567D2">
        <w:trPr>
          <w:trHeight w:val="300"/>
        </w:trPr>
        <w:tc>
          <w:tcPr>
            <w:tcW w:w="480" w:type="dxa"/>
            <w:tcMar>
              <w:left w:w="105" w:type="dxa"/>
              <w:right w:w="105" w:type="dxa"/>
            </w:tcMar>
          </w:tcPr>
          <w:p w14:paraId="66AE0556" w14:textId="5A9C1B75" w:rsidR="03ECA117" w:rsidRDefault="03ECA117" w:rsidP="03B567D2">
            <w:r w:rsidRPr="03B567D2">
              <w:t>9</w:t>
            </w:r>
          </w:p>
        </w:tc>
        <w:tc>
          <w:tcPr>
            <w:tcW w:w="1920" w:type="dxa"/>
            <w:tcMar>
              <w:left w:w="105" w:type="dxa"/>
              <w:right w:w="105" w:type="dxa"/>
            </w:tcMar>
          </w:tcPr>
          <w:p w14:paraId="56361A2C" w14:textId="59F2FD77" w:rsidR="37397400" w:rsidRDefault="37397400" w:rsidP="03B567D2">
            <w:pPr>
              <w:rPr>
                <w:color w:val="000000" w:themeColor="text1"/>
              </w:rPr>
            </w:pPr>
            <w:r w:rsidRPr="03B567D2">
              <w:rPr>
                <w:b/>
                <w:bCs/>
              </w:rPr>
              <w:t>KI-Chat</w:t>
            </w:r>
            <w:r>
              <w:br/>
            </w:r>
            <w:r>
              <w:br/>
            </w:r>
            <w:r w:rsidR="0678F171" w:rsidRPr="03B567D2">
              <w:rPr>
                <w:color w:val="000000" w:themeColor="text1"/>
              </w:rPr>
              <w:t xml:space="preserve">• Grundlagen der Funktion </w:t>
            </w:r>
          </w:p>
          <w:p w14:paraId="709217E5" w14:textId="7FB6CC76" w:rsidR="0678F171" w:rsidRDefault="0678F171" w:rsidP="03B567D2">
            <w:pPr>
              <w:pStyle w:val="Default"/>
            </w:pPr>
            <w:r w:rsidRPr="03B567D2">
              <w:t xml:space="preserve">• Unterschied zur Suchmaschine (Aktualität, Wahrheitsgehalt) </w:t>
            </w:r>
          </w:p>
          <w:p w14:paraId="360FB89D" w14:textId="3765D49C" w:rsidR="0678F171" w:rsidRDefault="0678F171" w:rsidP="03B567D2">
            <w:pPr>
              <w:pStyle w:val="Default"/>
            </w:pPr>
            <w:r w:rsidRPr="03B567D2">
              <w:t>• Austausch und Diskussion: KI zum Lernen nutzen</w:t>
            </w:r>
          </w:p>
          <w:p w14:paraId="20252C04" w14:textId="0EA7A3E7" w:rsidR="03B567D2" w:rsidRDefault="03B567D2" w:rsidP="03B567D2">
            <w:pPr>
              <w:rPr>
                <w:b/>
                <w:bCs/>
              </w:rPr>
            </w:pPr>
          </w:p>
        </w:tc>
        <w:tc>
          <w:tcPr>
            <w:tcW w:w="1980" w:type="dxa"/>
            <w:tcMar>
              <w:left w:w="105" w:type="dxa"/>
              <w:right w:w="105" w:type="dxa"/>
            </w:tcMar>
          </w:tcPr>
          <w:p w14:paraId="1758EC47" w14:textId="201FEB95" w:rsidR="0678F171" w:rsidRDefault="0678F171" w:rsidP="03B567D2">
            <w:pPr>
              <w:pStyle w:val="Default"/>
            </w:pPr>
            <w:r w:rsidRPr="03B567D2">
              <w:rPr>
                <w:b/>
                <w:bCs/>
              </w:rPr>
              <w:t xml:space="preserve">3.1.1 Information und </w:t>
            </w:r>
          </w:p>
          <w:p w14:paraId="01B4C420" w14:textId="57F579AF" w:rsidR="0678F171" w:rsidRDefault="0678F171" w:rsidP="03B567D2">
            <w:pPr>
              <w:pStyle w:val="Default"/>
            </w:pPr>
            <w:r w:rsidRPr="03B567D2">
              <w:rPr>
                <w:b/>
                <w:bCs/>
              </w:rPr>
              <w:t xml:space="preserve">Wissen (Klasse 6) </w:t>
            </w:r>
          </w:p>
          <w:p w14:paraId="54B46F11" w14:textId="051B2DBC" w:rsidR="0678F171" w:rsidRDefault="0678F171" w:rsidP="03B567D2">
            <w:pPr>
              <w:pStyle w:val="Default"/>
            </w:pPr>
            <w:r w:rsidRPr="03B567D2">
              <w:t xml:space="preserve">(3N) die gewonnenen </w:t>
            </w:r>
          </w:p>
          <w:p w14:paraId="51397566" w14:textId="62FCF35D" w:rsidR="0678F171" w:rsidRDefault="0678F171" w:rsidP="03B567D2">
            <w:pPr>
              <w:pStyle w:val="Default"/>
            </w:pPr>
            <w:r w:rsidRPr="03B567D2">
              <w:t xml:space="preserve">Informationen [unter </w:t>
            </w:r>
          </w:p>
          <w:p w14:paraId="43506FBA" w14:textId="4DB2119E" w:rsidR="0678F171" w:rsidRDefault="0678F171" w:rsidP="03B567D2">
            <w:pPr>
              <w:rPr>
                <w:color w:val="000000" w:themeColor="text1"/>
              </w:rPr>
            </w:pPr>
            <w:r w:rsidRPr="03B567D2">
              <w:rPr>
                <w:color w:val="000000" w:themeColor="text1"/>
              </w:rPr>
              <w:t>Anleitung] auswählen und strukturieren</w:t>
            </w:r>
          </w:p>
          <w:p w14:paraId="66431D8D" w14:textId="1410C1C8" w:rsidR="03B567D2" w:rsidRDefault="03B567D2" w:rsidP="03B567D2">
            <w:pPr>
              <w:rPr>
                <w:color w:val="000000" w:themeColor="text1"/>
              </w:rPr>
            </w:pPr>
          </w:p>
          <w:p w14:paraId="02FD12CB" w14:textId="255D8443" w:rsidR="03B567D2" w:rsidRDefault="03B567D2" w:rsidP="03B567D2">
            <w:pPr>
              <w:pStyle w:val="Default"/>
            </w:pPr>
          </w:p>
        </w:tc>
        <w:tc>
          <w:tcPr>
            <w:tcW w:w="5940" w:type="dxa"/>
            <w:tcMar>
              <w:left w:w="105" w:type="dxa"/>
              <w:right w:w="105" w:type="dxa"/>
            </w:tcMar>
          </w:tcPr>
          <w:p w14:paraId="55FDC872" w14:textId="60EFA3A6" w:rsidR="0678F171" w:rsidRDefault="0678F171" w:rsidP="03B567D2">
            <w:pPr>
              <w:rPr>
                <w:color w:val="000000" w:themeColor="text1"/>
              </w:rPr>
            </w:pPr>
            <w:proofErr w:type="spellStart"/>
            <w:r w:rsidRPr="03B567D2">
              <w:rPr>
                <w:b/>
                <w:bCs/>
                <w:color w:val="000000" w:themeColor="text1"/>
              </w:rPr>
              <w:t>klicksafe</w:t>
            </w:r>
            <w:proofErr w:type="spellEnd"/>
          </w:p>
          <w:p w14:paraId="676A06A0" w14:textId="4C6FA5E0" w:rsidR="0678F171" w:rsidRDefault="0678F171" w:rsidP="03B567D2">
            <w:pPr>
              <w:rPr>
                <w:color w:val="000000" w:themeColor="text1"/>
              </w:rPr>
            </w:pPr>
            <w:r w:rsidRPr="03B567D2">
              <w:rPr>
                <w:b/>
                <w:bCs/>
                <w:color w:val="000000" w:themeColor="text1"/>
              </w:rPr>
              <w:t xml:space="preserve">Unterrichtsmaterial </w:t>
            </w:r>
          </w:p>
          <w:p w14:paraId="6CECEF70" w14:textId="31C922FF" w:rsidR="0678F171" w:rsidRDefault="0678F171" w:rsidP="03B567D2">
            <w:pPr>
              <w:rPr>
                <w:color w:val="000000" w:themeColor="text1"/>
              </w:rPr>
            </w:pPr>
            <w:r w:rsidRPr="03B567D2">
              <w:rPr>
                <w:b/>
                <w:bCs/>
                <w:color w:val="000000" w:themeColor="text1"/>
              </w:rPr>
              <w:t>Wie verlässlich ist ChatGPT</w:t>
            </w:r>
          </w:p>
          <w:p w14:paraId="07867B7C" w14:textId="115791AB" w:rsidR="0678F171" w:rsidRDefault="0678F171" w:rsidP="03B567D2">
            <w:pPr>
              <w:rPr>
                <w:color w:val="000000" w:themeColor="text1"/>
              </w:rPr>
            </w:pPr>
            <w:hyperlink r:id="rId37">
              <w:r w:rsidRPr="03B567D2">
                <w:rPr>
                  <w:rStyle w:val="Hyperlink"/>
                </w:rPr>
                <w:t>Projekt 1</w:t>
              </w:r>
            </w:hyperlink>
            <w:r w:rsidRPr="03B567D2">
              <w:rPr>
                <w:color w:val="000000" w:themeColor="text1"/>
              </w:rPr>
              <w:t xml:space="preserve"> „Stimmt’s?“ —</w:t>
            </w:r>
          </w:p>
          <w:p w14:paraId="22BA1D3A" w14:textId="38230821" w:rsidR="0678F171" w:rsidRDefault="0678F171" w:rsidP="03B567D2">
            <w:pPr>
              <w:rPr>
                <w:color w:val="000000" w:themeColor="text1"/>
              </w:rPr>
            </w:pPr>
            <w:r w:rsidRPr="03B567D2">
              <w:rPr>
                <w:color w:val="000000" w:themeColor="text1"/>
              </w:rPr>
              <w:t>KI-generierte Texte überprüfen</w:t>
            </w:r>
          </w:p>
          <w:p w14:paraId="79B635AC" w14:textId="59E6FE5F" w:rsidR="0678F171" w:rsidRDefault="0678F171" w:rsidP="03B567D2">
            <w:pPr>
              <w:rPr>
                <w:color w:val="000000" w:themeColor="text1"/>
              </w:rPr>
            </w:pPr>
            <w:r w:rsidRPr="03B567D2">
              <w:rPr>
                <w:color w:val="000000" w:themeColor="text1"/>
              </w:rPr>
              <w:t>(aber auch andere Projekte aus dem Material eignen sich)</w:t>
            </w:r>
          </w:p>
          <w:p w14:paraId="64E4638C" w14:textId="20E8A370" w:rsidR="0678F171" w:rsidRDefault="0678F171" w:rsidP="03B567D2">
            <w:pPr>
              <w:rPr>
                <w:color w:val="000000" w:themeColor="text1"/>
              </w:rPr>
            </w:pPr>
            <w:r w:rsidRPr="03B567D2">
              <w:rPr>
                <w:color w:val="000000" w:themeColor="text1"/>
              </w:rPr>
              <w:t xml:space="preserve">Hinweis: </w:t>
            </w:r>
          </w:p>
          <w:p w14:paraId="52368788" w14:textId="0DB23A06" w:rsidR="0678F171" w:rsidRDefault="0678F171" w:rsidP="03B567D2">
            <w:pPr>
              <w:rPr>
                <w:color w:val="000000" w:themeColor="text1"/>
              </w:rPr>
            </w:pPr>
            <w:r w:rsidRPr="03B567D2">
              <w:rPr>
                <w:color w:val="000000" w:themeColor="text1"/>
              </w:rPr>
              <w:t xml:space="preserve">ENDE 2025 erscheint von </w:t>
            </w:r>
            <w:proofErr w:type="spellStart"/>
            <w:r w:rsidRPr="03B567D2">
              <w:rPr>
                <w:color w:val="000000" w:themeColor="text1"/>
              </w:rPr>
              <w:t>klicksafe</w:t>
            </w:r>
            <w:proofErr w:type="spellEnd"/>
            <w:r w:rsidRPr="03B567D2">
              <w:rPr>
                <w:color w:val="000000" w:themeColor="text1"/>
              </w:rPr>
              <w:t xml:space="preserve"> ein KI-Unterrichtsmaterial </w:t>
            </w:r>
          </w:p>
          <w:p w14:paraId="64B86BF4" w14:textId="75EB1CB5" w:rsidR="03B567D2" w:rsidRDefault="03B567D2" w:rsidP="03B567D2">
            <w:pPr>
              <w:rPr>
                <w:color w:val="000000" w:themeColor="text1"/>
              </w:rPr>
            </w:pPr>
          </w:p>
          <w:p w14:paraId="3075AC7A" w14:textId="1CDB437D" w:rsidR="0678F171" w:rsidRDefault="0678F171"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Postkarte 10 Gebote der KI-Ethik </w:t>
            </w:r>
          </w:p>
          <w:p w14:paraId="0A510013" w14:textId="0C69E664" w:rsidR="0678F171" w:rsidRDefault="0678F171" w:rsidP="03B567D2">
            <w:pPr>
              <w:rPr>
                <w:color w:val="000000" w:themeColor="text1"/>
              </w:rPr>
            </w:pPr>
            <w:r w:rsidRPr="03B567D2">
              <w:rPr>
                <w:color w:val="000000" w:themeColor="text1"/>
              </w:rPr>
              <w:t xml:space="preserve">Die Karte hilft dabei, für einen reflektierten und sicheren Umgang mit Technologie zu sensibilisieren und mit den </w:t>
            </w:r>
            <w:proofErr w:type="spellStart"/>
            <w:r w:rsidRPr="03B567D2">
              <w:rPr>
                <w:color w:val="000000" w:themeColor="text1"/>
              </w:rPr>
              <w:t>SuS</w:t>
            </w:r>
            <w:proofErr w:type="spellEnd"/>
            <w:r w:rsidRPr="03B567D2">
              <w:rPr>
                <w:color w:val="000000" w:themeColor="text1"/>
              </w:rPr>
              <w:t xml:space="preserve"> ins Gespräch zu kommen.</w:t>
            </w:r>
          </w:p>
          <w:p w14:paraId="5A178779" w14:textId="50ED0320" w:rsidR="0678F171" w:rsidRDefault="0678F171" w:rsidP="03B567D2">
            <w:pPr>
              <w:rPr>
                <w:color w:val="000000" w:themeColor="text1"/>
              </w:rPr>
            </w:pPr>
            <w:hyperlink r:id="rId38">
              <w:r w:rsidRPr="03B567D2">
                <w:rPr>
                  <w:rStyle w:val="Hyperlink"/>
                </w:rPr>
                <w:t>10 Gebote der KI-Ethik</w:t>
              </w:r>
            </w:hyperlink>
          </w:p>
          <w:p w14:paraId="79795F7B" w14:textId="5B183540" w:rsidR="0678F171" w:rsidRDefault="0678F171" w:rsidP="03B567D2">
            <w:pPr>
              <w:rPr>
                <w:color w:val="000000" w:themeColor="text1"/>
              </w:rPr>
            </w:pPr>
            <w:r w:rsidRPr="03B567D2">
              <w:rPr>
                <w:color w:val="000000" w:themeColor="text1"/>
              </w:rPr>
              <w:t xml:space="preserve">Hinweis: Ende 2025 erscheint ein begleitendes Booklet mit Stories zu jedem Gebot, die mit den </w:t>
            </w:r>
            <w:proofErr w:type="spellStart"/>
            <w:r w:rsidRPr="03B567D2">
              <w:rPr>
                <w:color w:val="000000" w:themeColor="text1"/>
              </w:rPr>
              <w:t>SuS</w:t>
            </w:r>
            <w:proofErr w:type="spellEnd"/>
            <w:r w:rsidRPr="03B567D2">
              <w:rPr>
                <w:color w:val="000000" w:themeColor="text1"/>
              </w:rPr>
              <w:t xml:space="preserve"> gelesen und nachbesprochen werden können.</w:t>
            </w:r>
          </w:p>
          <w:p w14:paraId="289C08D0" w14:textId="3807F771" w:rsidR="03B567D2" w:rsidRDefault="03B567D2" w:rsidP="03B567D2">
            <w:pPr>
              <w:rPr>
                <w:color w:val="000000" w:themeColor="text1"/>
              </w:rPr>
            </w:pPr>
          </w:p>
          <w:p w14:paraId="471EE5B6" w14:textId="6170CAE8" w:rsidR="0678F171" w:rsidRDefault="0678F171" w:rsidP="03B567D2">
            <w:pPr>
              <w:rPr>
                <w:color w:val="000000" w:themeColor="text1"/>
              </w:rPr>
            </w:pPr>
            <w:r w:rsidRPr="03B567D2">
              <w:rPr>
                <w:b/>
                <w:bCs/>
                <w:color w:val="000000" w:themeColor="text1"/>
              </w:rPr>
              <w:t>Flyer und Poster Bleib Safe – 5 Tipps für KI im Schulalltag</w:t>
            </w:r>
          </w:p>
          <w:p w14:paraId="348DD740" w14:textId="264E0F4D" w:rsidR="0678F171" w:rsidRDefault="0678F171" w:rsidP="03B567D2">
            <w:pPr>
              <w:rPr>
                <w:color w:val="000000" w:themeColor="text1"/>
              </w:rPr>
            </w:pPr>
            <w:r w:rsidRPr="03B567D2">
              <w:rPr>
                <w:color w:val="000000" w:themeColor="text1"/>
              </w:rPr>
              <w:t xml:space="preserve">Das Material informiert Jugendliche zum Umgang mit KI-Tools im Schulkontext. Darin wird erklärt, was sie </w:t>
            </w:r>
            <w:r w:rsidRPr="03B567D2">
              <w:rPr>
                <w:color w:val="000000" w:themeColor="text1"/>
              </w:rPr>
              <w:lastRenderedPageBreak/>
              <w:t>berücksichtigen sollten, wenn sie ChatGPT &amp; Co. für ihre Aufgaben nutzen. Zu den Tipps zählen neben einem Fakten- und Quellencheck der generierten Inhalte, auch das eigenständige Denken und die Auseinandersetzung mit dem KI-Output. Der Flyer kann als Poster im Klassenzimmer aufgehängt werden.</w:t>
            </w:r>
          </w:p>
          <w:p w14:paraId="6E7D8DCD" w14:textId="36E09EFB" w:rsidR="0678F171" w:rsidRDefault="0678F171" w:rsidP="03B567D2">
            <w:pPr>
              <w:rPr>
                <w:color w:val="000000" w:themeColor="text1"/>
              </w:rPr>
            </w:pPr>
            <w:hyperlink r:id="rId39">
              <w:r w:rsidRPr="03B567D2">
                <w:rPr>
                  <w:rStyle w:val="Hyperlink"/>
                </w:rPr>
                <w:t>Bleib Safe - 5 Tipps für KI im Schulalltag</w:t>
              </w:r>
            </w:hyperlink>
          </w:p>
          <w:p w14:paraId="25995995" w14:textId="0280C05B" w:rsidR="03B567D2" w:rsidRDefault="03B567D2" w:rsidP="03B567D2">
            <w:pPr>
              <w:rPr>
                <w:color w:val="000000" w:themeColor="text1"/>
              </w:rPr>
            </w:pPr>
          </w:p>
          <w:p w14:paraId="6AD65BF4" w14:textId="134312B3" w:rsidR="0678F171" w:rsidRDefault="0678F171" w:rsidP="03B567D2">
            <w:pPr>
              <w:rPr>
                <w:color w:val="000000" w:themeColor="text1"/>
              </w:rPr>
            </w:pPr>
            <w:r w:rsidRPr="03B567D2">
              <w:rPr>
                <w:b/>
                <w:bCs/>
                <w:color w:val="000000" w:themeColor="text1"/>
              </w:rPr>
              <w:t xml:space="preserve">Sonstige: </w:t>
            </w:r>
          </w:p>
          <w:p w14:paraId="6A4A5FCF" w14:textId="6F0EAA27" w:rsidR="0678F171" w:rsidRDefault="0678F171" w:rsidP="03B567D2">
            <w:pPr>
              <w:rPr>
                <w:color w:val="000000" w:themeColor="text1"/>
              </w:rPr>
            </w:pPr>
            <w:r w:rsidRPr="03B567D2">
              <w:rPr>
                <w:b/>
                <w:bCs/>
                <w:color w:val="000000" w:themeColor="text1"/>
              </w:rPr>
              <w:t>Medien in die Schule</w:t>
            </w:r>
          </w:p>
          <w:p w14:paraId="34505055" w14:textId="74EBA81B" w:rsidR="0678F171" w:rsidRDefault="0678F171" w:rsidP="03B567D2">
            <w:pPr>
              <w:rPr>
                <w:color w:val="000000" w:themeColor="text1"/>
              </w:rPr>
            </w:pPr>
            <w:r w:rsidRPr="03B567D2">
              <w:rPr>
                <w:b/>
                <w:bCs/>
                <w:color w:val="000000" w:themeColor="text1"/>
              </w:rPr>
              <w:t xml:space="preserve">Unterrichtsmaterial </w:t>
            </w:r>
            <w:proofErr w:type="spellStart"/>
            <w:r w:rsidRPr="03B567D2">
              <w:rPr>
                <w:b/>
                <w:bCs/>
                <w:color w:val="000000" w:themeColor="text1"/>
              </w:rPr>
              <w:t>Machine</w:t>
            </w:r>
            <w:proofErr w:type="spellEnd"/>
            <w:r w:rsidRPr="03B567D2">
              <w:rPr>
                <w:b/>
                <w:bCs/>
                <w:color w:val="000000" w:themeColor="text1"/>
              </w:rPr>
              <w:t xml:space="preserve"> Learning</w:t>
            </w:r>
          </w:p>
          <w:p w14:paraId="1A1F550D" w14:textId="0AB52ABA" w:rsidR="0678F171" w:rsidRDefault="0678F171" w:rsidP="03B567D2">
            <w:pPr>
              <w:rPr>
                <w:color w:val="000000" w:themeColor="text1"/>
              </w:rPr>
            </w:pPr>
            <w:r w:rsidRPr="03B567D2">
              <w:rPr>
                <w:color w:val="000000" w:themeColor="text1"/>
              </w:rPr>
              <w:t xml:space="preserve">Das Material bietet Informationen, Methoden und Praxisanregungen für den Diskurs im Unterricht, um das Thema </w:t>
            </w:r>
            <w:proofErr w:type="spellStart"/>
            <w:r w:rsidRPr="03B567D2">
              <w:rPr>
                <w:color w:val="000000" w:themeColor="text1"/>
              </w:rPr>
              <w:t>Machine</w:t>
            </w:r>
            <w:proofErr w:type="spellEnd"/>
            <w:r w:rsidRPr="03B567D2">
              <w:rPr>
                <w:color w:val="000000" w:themeColor="text1"/>
              </w:rPr>
              <w:t xml:space="preserve"> Learning ohne Vorkenntnisse mit Schüler*innen zu behandeln. Sie sollen die Konzepte von Künstlicher Intelligenz und </w:t>
            </w:r>
            <w:proofErr w:type="spellStart"/>
            <w:r w:rsidRPr="03B567D2">
              <w:rPr>
                <w:color w:val="000000" w:themeColor="text1"/>
              </w:rPr>
              <w:t>Machine</w:t>
            </w:r>
            <w:proofErr w:type="spellEnd"/>
            <w:r w:rsidRPr="03B567D2">
              <w:rPr>
                <w:color w:val="000000" w:themeColor="text1"/>
              </w:rPr>
              <w:t xml:space="preserve"> Learning nachvollziehen und verstehen lernen, die das Zeitalter der Digitalisierung prägen.</w:t>
            </w:r>
          </w:p>
          <w:p w14:paraId="13340E18" w14:textId="4EDC7E00" w:rsidR="0678F171" w:rsidRDefault="0678F171" w:rsidP="03B567D2">
            <w:pPr>
              <w:rPr>
                <w:color w:val="000000" w:themeColor="text1"/>
              </w:rPr>
            </w:pPr>
            <w:hyperlink r:id="rId40">
              <w:r w:rsidRPr="03B567D2">
                <w:rPr>
                  <w:rStyle w:val="Hyperlink"/>
                </w:rPr>
                <w:t>https://www.medien-in-die-schule.de/unterrichtseinheiten/machine-learning-intelligente-maschinen/</w:t>
              </w:r>
            </w:hyperlink>
          </w:p>
          <w:p w14:paraId="3009045C" w14:textId="53CB5A0F" w:rsidR="03B567D2" w:rsidRDefault="03B567D2" w:rsidP="03B567D2">
            <w:pPr>
              <w:rPr>
                <w:color w:val="000000" w:themeColor="text1"/>
              </w:rPr>
            </w:pPr>
          </w:p>
          <w:p w14:paraId="143E8591" w14:textId="0DFB39BD" w:rsidR="03B567D2" w:rsidRDefault="03B567D2" w:rsidP="03B567D2">
            <w:pPr>
              <w:rPr>
                <w:color w:val="000000" w:themeColor="text1"/>
              </w:rPr>
            </w:pPr>
          </w:p>
          <w:p w14:paraId="6FB05CF5" w14:textId="1D65FA0A" w:rsidR="0678F171" w:rsidRDefault="0678F171" w:rsidP="03B567D2">
            <w:pPr>
              <w:rPr>
                <w:color w:val="000000" w:themeColor="text1"/>
              </w:rPr>
            </w:pPr>
            <w:r w:rsidRPr="03B567D2">
              <w:rPr>
                <w:color w:val="000000" w:themeColor="text1"/>
              </w:rPr>
              <w:t>Hopp-</w:t>
            </w:r>
            <w:proofErr w:type="spellStart"/>
            <w:r w:rsidRPr="03B567D2">
              <w:rPr>
                <w:color w:val="000000" w:themeColor="text1"/>
              </w:rPr>
              <w:t>Foundation</w:t>
            </w:r>
            <w:proofErr w:type="spellEnd"/>
            <w:r>
              <w:br/>
            </w:r>
            <w:r w:rsidRPr="03B567D2">
              <w:rPr>
                <w:color w:val="000000" w:themeColor="text1"/>
              </w:rPr>
              <w:t>Funktionsweise/Training von KI kennen lernen, praktisch ausprobieren</w:t>
            </w:r>
          </w:p>
          <w:p w14:paraId="7A3D2C23" w14:textId="71772E79" w:rsidR="03B567D2" w:rsidRDefault="03B567D2" w:rsidP="03B567D2">
            <w:pPr>
              <w:rPr>
                <w:color w:val="000000" w:themeColor="text1"/>
              </w:rPr>
            </w:pPr>
          </w:p>
          <w:p w14:paraId="32195606" w14:textId="30875E1F" w:rsidR="0678F171" w:rsidRDefault="0678F171" w:rsidP="03B567D2">
            <w:pPr>
              <w:rPr>
                <w:color w:val="000000" w:themeColor="text1"/>
              </w:rPr>
            </w:pPr>
            <w:r w:rsidRPr="03B567D2">
              <w:rPr>
                <w:color w:val="000000" w:themeColor="text1"/>
              </w:rPr>
              <w:t>Zeitbedarf: 2 Doppelstunden</w:t>
            </w:r>
          </w:p>
          <w:p w14:paraId="18E7CFE9" w14:textId="31CB0395" w:rsidR="0678F171" w:rsidRDefault="0678F171" w:rsidP="03B567D2">
            <w:pPr>
              <w:rPr>
                <w:color w:val="000000" w:themeColor="text1"/>
              </w:rPr>
            </w:pPr>
            <w:r w:rsidRPr="03B567D2">
              <w:rPr>
                <w:color w:val="000000" w:themeColor="text1"/>
              </w:rPr>
              <w:t xml:space="preserve"> </w:t>
            </w:r>
          </w:p>
          <w:p w14:paraId="22B5FE29" w14:textId="46BC5692" w:rsidR="0678F171" w:rsidRDefault="0678F171" w:rsidP="03B567D2">
            <w:pPr>
              <w:rPr>
                <w:color w:val="000000" w:themeColor="text1"/>
              </w:rPr>
            </w:pPr>
            <w:r w:rsidRPr="03B567D2">
              <w:rPr>
                <w:color w:val="000000" w:themeColor="text1"/>
              </w:rPr>
              <w:t xml:space="preserve">Hintergrundinformation zum Thema "maschinelles Lernen" praktisch erfahren, Hinweise: </w:t>
            </w:r>
            <w:hyperlink r:id="rId41">
              <w:r w:rsidRPr="03B567D2">
                <w:rPr>
                  <w:rStyle w:val="Hyperlink"/>
                </w:rPr>
                <w:t>https://dd.countit.at/programmieren-lernen/teachable-machine</w:t>
              </w:r>
            </w:hyperlink>
          </w:p>
          <w:p w14:paraId="7460C010" w14:textId="531544B7" w:rsidR="0678F171" w:rsidRDefault="0678F171" w:rsidP="03B567D2">
            <w:pPr>
              <w:rPr>
                <w:color w:val="000000" w:themeColor="text1"/>
              </w:rPr>
            </w:pPr>
            <w:r w:rsidRPr="03B567D2">
              <w:rPr>
                <w:color w:val="000000" w:themeColor="text1"/>
              </w:rPr>
              <w:t xml:space="preserve"> </w:t>
            </w:r>
          </w:p>
          <w:p w14:paraId="644E25DB" w14:textId="1E7A0D9E" w:rsidR="0678F171" w:rsidRDefault="0678F171" w:rsidP="03B567D2">
            <w:pPr>
              <w:rPr>
                <w:color w:val="000000" w:themeColor="text1"/>
              </w:rPr>
            </w:pPr>
            <w:hyperlink r:id="rId42">
              <w:r w:rsidRPr="03B567D2">
                <w:rPr>
                  <w:rStyle w:val="Hyperlink"/>
                </w:rPr>
                <w:t>https://teachablemachine.withgoogle.com/v1/</w:t>
              </w:r>
            </w:hyperlink>
          </w:p>
          <w:p w14:paraId="4D02840A" w14:textId="2A1B7A68" w:rsidR="03B567D2" w:rsidRDefault="03B567D2" w:rsidP="03B567D2">
            <w:pPr>
              <w:rPr>
                <w:color w:val="000000" w:themeColor="text1"/>
              </w:rPr>
            </w:pPr>
          </w:p>
          <w:p w14:paraId="116272F6" w14:textId="05694EB3" w:rsidR="0678F171" w:rsidRPr="00E556C4" w:rsidRDefault="0678F171" w:rsidP="03B567D2">
            <w:pPr>
              <w:rPr>
                <w:color w:val="000000" w:themeColor="text1"/>
                <w:lang w:val="en-GB"/>
              </w:rPr>
            </w:pPr>
            <w:r w:rsidRPr="03B567D2">
              <w:rPr>
                <w:color w:val="000000" w:themeColor="text1"/>
                <w:lang w:val="en-GB"/>
              </w:rPr>
              <w:t>Hopp-</w:t>
            </w:r>
            <w:proofErr w:type="spellStart"/>
            <w:r w:rsidRPr="03B567D2">
              <w:rPr>
                <w:color w:val="000000" w:themeColor="text1"/>
                <w:lang w:val="en-GB"/>
              </w:rPr>
              <w:t>Lernpfad</w:t>
            </w:r>
            <w:proofErr w:type="spellEnd"/>
            <w:r w:rsidRPr="03B567D2">
              <w:rPr>
                <w:color w:val="000000" w:themeColor="text1"/>
                <w:lang w:val="en-GB"/>
              </w:rPr>
              <w:t xml:space="preserve">: </w:t>
            </w:r>
            <w:hyperlink r:id="rId43">
              <w:r w:rsidRPr="03B567D2">
                <w:rPr>
                  <w:rStyle w:val="Hyperlink"/>
                  <w:lang w:val="en-GB"/>
                </w:rPr>
                <w:t>https://www.hopp-foundation.de/lernpfade/schueler/funktionsweise-chatgpt/</w:t>
              </w:r>
            </w:hyperlink>
          </w:p>
          <w:p w14:paraId="2F8A3735" w14:textId="4A0B9B2B" w:rsidR="03B567D2" w:rsidRPr="00E556C4" w:rsidRDefault="03B567D2" w:rsidP="03B567D2">
            <w:pPr>
              <w:rPr>
                <w:color w:val="000000" w:themeColor="text1"/>
                <w:lang w:val="en-GB"/>
              </w:rPr>
            </w:pPr>
          </w:p>
          <w:p w14:paraId="63E0B2C5" w14:textId="58717D6D" w:rsidR="0678F171" w:rsidRDefault="0678F171" w:rsidP="03B567D2">
            <w:pPr>
              <w:rPr>
                <w:color w:val="000000" w:themeColor="text1"/>
              </w:rPr>
            </w:pPr>
            <w:r w:rsidRPr="03B567D2">
              <w:rPr>
                <w:b/>
                <w:bCs/>
                <w:color w:val="000000" w:themeColor="text1"/>
              </w:rPr>
              <w:t>Experience AI</w:t>
            </w:r>
          </w:p>
          <w:p w14:paraId="1D93259E" w14:textId="047235AD" w:rsidR="0678F171" w:rsidRDefault="0678F171" w:rsidP="03B567D2">
            <w:pPr>
              <w:rPr>
                <w:color w:val="000000" w:themeColor="text1"/>
              </w:rPr>
            </w:pPr>
            <w:r w:rsidRPr="03B567D2">
              <w:rPr>
                <w:color w:val="000000" w:themeColor="text1"/>
              </w:rPr>
              <w:t xml:space="preserve">Experience AI ist ein Unterrichtsprogramm mit aktuellen Ressourcen zum Thema künstliche Intelligenz und maschinelles Lernen für Elf- bis Vierzehnjährige. Das Programm wurde in Zusammenarbeit mit der </w:t>
            </w:r>
            <w:hyperlink r:id="rId44">
              <w:r w:rsidRPr="03B567D2">
                <w:rPr>
                  <w:rStyle w:val="Hyperlink"/>
                </w:rPr>
                <w:t xml:space="preserve">Raspberry Pi </w:t>
              </w:r>
              <w:proofErr w:type="spellStart"/>
              <w:r w:rsidRPr="03B567D2">
                <w:rPr>
                  <w:rStyle w:val="Hyperlink"/>
                </w:rPr>
                <w:t>Foundation</w:t>
              </w:r>
              <w:proofErr w:type="spellEnd"/>
            </w:hyperlink>
            <w:r w:rsidRPr="03B567D2">
              <w:rPr>
                <w:color w:val="000000" w:themeColor="text1"/>
              </w:rPr>
              <w:t xml:space="preserve"> und </w:t>
            </w:r>
            <w:hyperlink r:id="rId45">
              <w:r w:rsidRPr="03B567D2">
                <w:rPr>
                  <w:rStyle w:val="Hyperlink"/>
                </w:rPr>
                <w:t>Google DeepMind</w:t>
              </w:r>
            </w:hyperlink>
            <w:r w:rsidRPr="03B567D2">
              <w:rPr>
                <w:color w:val="000000" w:themeColor="text1"/>
              </w:rPr>
              <w:t xml:space="preserve"> entwickelt.</w:t>
            </w:r>
          </w:p>
          <w:p w14:paraId="39C24C91" w14:textId="5D9AA7AE" w:rsidR="0678F171" w:rsidRDefault="0678F171" w:rsidP="03B567D2">
            <w:pPr>
              <w:rPr>
                <w:color w:val="000000" w:themeColor="text1"/>
              </w:rPr>
            </w:pPr>
            <w:hyperlink r:id="rId46">
              <w:r w:rsidRPr="03B567D2">
                <w:rPr>
                  <w:rStyle w:val="Hyperlink"/>
                </w:rPr>
                <w:t>https://experience-ai.org/de</w:t>
              </w:r>
            </w:hyperlink>
          </w:p>
        </w:tc>
        <w:tc>
          <w:tcPr>
            <w:tcW w:w="2745" w:type="dxa"/>
            <w:tcMar>
              <w:left w:w="105" w:type="dxa"/>
              <w:right w:w="105" w:type="dxa"/>
            </w:tcMar>
          </w:tcPr>
          <w:p w14:paraId="3ED9A7A6" w14:textId="28520A10" w:rsidR="03B567D2" w:rsidRDefault="03B567D2" w:rsidP="03B567D2"/>
        </w:tc>
      </w:tr>
      <w:tr w:rsidR="03B567D2" w14:paraId="122FB2EB" w14:textId="77777777" w:rsidTr="03B567D2">
        <w:trPr>
          <w:trHeight w:val="300"/>
        </w:trPr>
        <w:tc>
          <w:tcPr>
            <w:tcW w:w="480" w:type="dxa"/>
            <w:tcMar>
              <w:left w:w="105" w:type="dxa"/>
              <w:right w:w="105" w:type="dxa"/>
            </w:tcMar>
          </w:tcPr>
          <w:p w14:paraId="096949C7" w14:textId="1BB025D4" w:rsidR="00DF8981" w:rsidRDefault="00DF8981" w:rsidP="03B567D2">
            <w:r w:rsidRPr="03B567D2">
              <w:lastRenderedPageBreak/>
              <w:t>10</w:t>
            </w:r>
          </w:p>
        </w:tc>
        <w:tc>
          <w:tcPr>
            <w:tcW w:w="1920" w:type="dxa"/>
            <w:tcMar>
              <w:left w:w="105" w:type="dxa"/>
              <w:right w:w="105" w:type="dxa"/>
            </w:tcMar>
          </w:tcPr>
          <w:p w14:paraId="706F0DC5" w14:textId="0BA81AB5" w:rsidR="014E20D2" w:rsidRDefault="014E20D2" w:rsidP="03B567D2">
            <w:r w:rsidRPr="03B567D2">
              <w:rPr>
                <w:b/>
                <w:bCs/>
              </w:rPr>
              <w:t>KI-Chat</w:t>
            </w:r>
            <w:r w:rsidR="71EC4354" w:rsidRPr="03B567D2">
              <w:rPr>
                <w:b/>
                <w:bCs/>
              </w:rPr>
              <w:t xml:space="preserve"> II</w:t>
            </w:r>
          </w:p>
          <w:p w14:paraId="3AF2E9AA" w14:textId="62FD1E41" w:rsidR="03B567D2" w:rsidRDefault="03B567D2" w:rsidP="03B567D2">
            <w:pPr>
              <w:rPr>
                <w:b/>
                <w:bCs/>
              </w:rPr>
            </w:pPr>
          </w:p>
        </w:tc>
        <w:tc>
          <w:tcPr>
            <w:tcW w:w="1980" w:type="dxa"/>
            <w:tcMar>
              <w:left w:w="105" w:type="dxa"/>
              <w:right w:w="105" w:type="dxa"/>
            </w:tcMar>
          </w:tcPr>
          <w:p w14:paraId="31CA45E3" w14:textId="0BA65DA7" w:rsidR="03B567D2" w:rsidRDefault="03B567D2" w:rsidP="03B567D2">
            <w:pPr>
              <w:pStyle w:val="Default"/>
              <w:rPr>
                <w:b/>
                <w:bCs/>
              </w:rPr>
            </w:pPr>
          </w:p>
        </w:tc>
        <w:tc>
          <w:tcPr>
            <w:tcW w:w="5940" w:type="dxa"/>
            <w:tcMar>
              <w:left w:w="105" w:type="dxa"/>
              <w:right w:w="105" w:type="dxa"/>
            </w:tcMar>
          </w:tcPr>
          <w:p w14:paraId="5DB2E86D" w14:textId="3907AA08" w:rsidR="03B567D2" w:rsidRDefault="03B567D2" w:rsidP="03B567D2"/>
        </w:tc>
        <w:tc>
          <w:tcPr>
            <w:tcW w:w="2745" w:type="dxa"/>
            <w:tcMar>
              <w:left w:w="105" w:type="dxa"/>
              <w:right w:w="105" w:type="dxa"/>
            </w:tcMar>
          </w:tcPr>
          <w:p w14:paraId="1B312E38" w14:textId="7A0BFBBE" w:rsidR="03B567D2" w:rsidRDefault="03B567D2" w:rsidP="03B567D2"/>
        </w:tc>
      </w:tr>
      <w:tr w:rsidR="03B567D2" w14:paraId="53A92414" w14:textId="77777777" w:rsidTr="03B567D2">
        <w:trPr>
          <w:trHeight w:val="300"/>
        </w:trPr>
        <w:tc>
          <w:tcPr>
            <w:tcW w:w="480" w:type="dxa"/>
            <w:tcMar>
              <w:left w:w="105" w:type="dxa"/>
              <w:right w:w="105" w:type="dxa"/>
            </w:tcMar>
          </w:tcPr>
          <w:p w14:paraId="2B871F56" w14:textId="0954F2B2" w:rsidR="00DF8981" w:rsidRDefault="00DF8981" w:rsidP="03B567D2">
            <w:r w:rsidRPr="03B567D2">
              <w:t>11</w:t>
            </w:r>
          </w:p>
        </w:tc>
        <w:tc>
          <w:tcPr>
            <w:tcW w:w="1920" w:type="dxa"/>
            <w:tcMar>
              <w:left w:w="105" w:type="dxa"/>
              <w:right w:w="105" w:type="dxa"/>
            </w:tcMar>
          </w:tcPr>
          <w:p w14:paraId="03662C4A" w14:textId="558FFB82" w:rsidR="014E20D2" w:rsidRDefault="014E20D2" w:rsidP="03B567D2">
            <w:pPr>
              <w:rPr>
                <w:color w:val="000000" w:themeColor="text1"/>
              </w:rPr>
            </w:pPr>
            <w:r w:rsidRPr="03B567D2">
              <w:rPr>
                <w:b/>
                <w:bCs/>
              </w:rPr>
              <w:t>KI-Chat und Medienmanipulation</w:t>
            </w:r>
            <w:r>
              <w:br/>
            </w:r>
            <w:r>
              <w:br/>
            </w:r>
            <w:r w:rsidR="2353B7EB" w:rsidRPr="03B567D2">
              <w:rPr>
                <w:color w:val="000000" w:themeColor="text1"/>
              </w:rPr>
              <w:t xml:space="preserve">• (auch mit KI generierte) Ton-, Bild-, Videomanipulation analysieren </w:t>
            </w:r>
          </w:p>
          <w:p w14:paraId="5ED6B41D" w14:textId="36F67CDA" w:rsidR="2353B7EB" w:rsidRDefault="2353B7EB" w:rsidP="03B567D2">
            <w:pPr>
              <w:pStyle w:val="Default"/>
            </w:pPr>
            <w:r w:rsidRPr="03B567D2">
              <w:t xml:space="preserve">• Deep-Fakes </w:t>
            </w:r>
          </w:p>
          <w:p w14:paraId="630FAC10" w14:textId="408A60DD" w:rsidR="2353B7EB" w:rsidRDefault="2353B7EB" w:rsidP="03B567D2">
            <w:pPr>
              <w:pStyle w:val="Default"/>
            </w:pPr>
            <w:r w:rsidRPr="03B567D2">
              <w:t xml:space="preserve">• Selbst einfache Manipulationen </w:t>
            </w:r>
            <w:r w:rsidRPr="03B567D2">
              <w:lastRenderedPageBreak/>
              <w:t>vornehmen (Ton, Bild, Video)</w:t>
            </w:r>
          </w:p>
          <w:p w14:paraId="1F5DF12E" w14:textId="4F764674" w:rsidR="03B567D2" w:rsidRDefault="03B567D2" w:rsidP="03B567D2">
            <w:pPr>
              <w:rPr>
                <w:b/>
                <w:bCs/>
              </w:rPr>
            </w:pPr>
          </w:p>
        </w:tc>
        <w:tc>
          <w:tcPr>
            <w:tcW w:w="1980" w:type="dxa"/>
            <w:tcMar>
              <w:left w:w="105" w:type="dxa"/>
              <w:right w:w="105" w:type="dxa"/>
            </w:tcMar>
          </w:tcPr>
          <w:p w14:paraId="78067650" w14:textId="199B2539" w:rsidR="2353B7EB" w:rsidRDefault="2353B7EB" w:rsidP="03B567D2">
            <w:pPr>
              <w:pStyle w:val="Default"/>
            </w:pPr>
            <w:r w:rsidRPr="03B567D2">
              <w:rPr>
                <w:b/>
                <w:bCs/>
              </w:rPr>
              <w:lastRenderedPageBreak/>
              <w:t xml:space="preserve">3.1.4 Mediengesellschaft </w:t>
            </w:r>
          </w:p>
          <w:p w14:paraId="4FBAA76D" w14:textId="4EF65874" w:rsidR="2353B7EB" w:rsidRDefault="2353B7EB" w:rsidP="03B567D2">
            <w:pPr>
              <w:pStyle w:val="Default"/>
            </w:pPr>
            <w:r w:rsidRPr="03B567D2">
              <w:rPr>
                <w:b/>
                <w:bCs/>
              </w:rPr>
              <w:t xml:space="preserve">(Klasse 6) </w:t>
            </w:r>
          </w:p>
          <w:p w14:paraId="538077FF" w14:textId="105AA01C" w:rsidR="2353B7EB" w:rsidRDefault="2353B7EB" w:rsidP="03B567D2">
            <w:pPr>
              <w:pStyle w:val="Default"/>
            </w:pPr>
            <w:r w:rsidRPr="03B567D2">
              <w:t>(3) die Wirkung von Medien an Beispielen untersuchen, ihre Empfindungen dazu äußern […]</w:t>
            </w:r>
          </w:p>
          <w:p w14:paraId="3F96C617" w14:textId="0CF7CC63" w:rsidR="03B567D2" w:rsidRDefault="03B567D2" w:rsidP="03B567D2">
            <w:pPr>
              <w:pStyle w:val="Default"/>
              <w:rPr>
                <w:b/>
                <w:bCs/>
              </w:rPr>
            </w:pPr>
          </w:p>
        </w:tc>
        <w:tc>
          <w:tcPr>
            <w:tcW w:w="5940" w:type="dxa"/>
            <w:tcMar>
              <w:left w:w="105" w:type="dxa"/>
              <w:right w:w="105" w:type="dxa"/>
            </w:tcMar>
          </w:tcPr>
          <w:p w14:paraId="33BAECAC" w14:textId="7F2B93D2" w:rsidR="2353B7EB" w:rsidRDefault="2353B7EB" w:rsidP="03B567D2">
            <w:pPr>
              <w:rPr>
                <w:color w:val="000000" w:themeColor="text1"/>
              </w:rPr>
            </w:pPr>
            <w:proofErr w:type="spellStart"/>
            <w:r w:rsidRPr="03B567D2">
              <w:rPr>
                <w:b/>
                <w:bCs/>
                <w:color w:val="000000" w:themeColor="text1"/>
              </w:rPr>
              <w:t>klicksafe</w:t>
            </w:r>
            <w:proofErr w:type="spellEnd"/>
          </w:p>
          <w:p w14:paraId="2F495B55" w14:textId="66E8D1D3" w:rsidR="2353B7EB" w:rsidRDefault="2353B7EB" w:rsidP="03B567D2">
            <w:pPr>
              <w:rPr>
                <w:color w:val="000000" w:themeColor="text1"/>
              </w:rPr>
            </w:pPr>
            <w:r w:rsidRPr="03B567D2">
              <w:rPr>
                <w:color w:val="000000" w:themeColor="text1"/>
              </w:rPr>
              <w:t>Unterrichtsmaterial Deep Fake. Deep Impact.</w:t>
            </w:r>
          </w:p>
          <w:p w14:paraId="35820574" w14:textId="72889146" w:rsidR="2353B7EB" w:rsidRDefault="2353B7EB" w:rsidP="03B567D2">
            <w:pPr>
              <w:rPr>
                <w:color w:val="000000" w:themeColor="text1"/>
              </w:rPr>
            </w:pPr>
            <w:r w:rsidRPr="03B567D2">
              <w:rPr>
                <w:color w:val="000000" w:themeColor="text1"/>
              </w:rPr>
              <w:t>Ziel des Lehrmaterials ist es, pädagogische Fachkräfte und ihre Schüler*innen grundlegend über Deepfake-Technologien zu informieren. Im Material wird erklärt, was Deepfakes sind, wie Deepfakes sinnvoll genutzt werden können, aber auch welche Gefahren von ihnen ausgehen. Zudem erhalten pädagogische Fachkräfte drei Projektideen für den Unterricht.</w:t>
            </w:r>
          </w:p>
          <w:p w14:paraId="5D85CBEF" w14:textId="2E38ED8C" w:rsidR="2353B7EB" w:rsidRDefault="2353B7EB" w:rsidP="03B567D2">
            <w:pPr>
              <w:rPr>
                <w:color w:val="4DA62E"/>
              </w:rPr>
            </w:pPr>
            <w:hyperlink r:id="rId47">
              <w:r w:rsidRPr="03B567D2">
                <w:rPr>
                  <w:rStyle w:val="Hyperlink"/>
                </w:rPr>
                <w:t>Unterrichtsmaterial “Deep Fake Deep Impact”</w:t>
              </w:r>
            </w:hyperlink>
            <w:r w:rsidRPr="03B567D2">
              <w:rPr>
                <w:color w:val="4DA62E"/>
              </w:rPr>
              <w:t xml:space="preserve"> </w:t>
            </w:r>
          </w:p>
          <w:p w14:paraId="7C279369" w14:textId="3CCF78CD" w:rsidR="03B567D2" w:rsidRDefault="03B567D2" w:rsidP="03B567D2">
            <w:pPr>
              <w:rPr>
                <w:color w:val="4DA62E"/>
              </w:rPr>
            </w:pPr>
          </w:p>
          <w:p w14:paraId="62E7E3DE" w14:textId="3DB1F045" w:rsidR="03B567D2" w:rsidRDefault="03B567D2" w:rsidP="03B567D2">
            <w:pPr>
              <w:rPr>
                <w:color w:val="4DA62E"/>
              </w:rPr>
            </w:pPr>
          </w:p>
          <w:p w14:paraId="691E9CCC" w14:textId="4D7909EB" w:rsidR="2353B7EB" w:rsidRDefault="2353B7EB" w:rsidP="03B567D2">
            <w:pPr>
              <w:rPr>
                <w:color w:val="4DA62E"/>
              </w:rPr>
            </w:pPr>
            <w:hyperlink r:id="rId48">
              <w:r w:rsidRPr="03B567D2">
                <w:rPr>
                  <w:rStyle w:val="Hyperlink"/>
                </w:rPr>
                <w:t xml:space="preserve">Quiz Deepfake </w:t>
              </w:r>
              <w:proofErr w:type="spellStart"/>
              <w:r w:rsidRPr="03B567D2">
                <w:rPr>
                  <w:rStyle w:val="Hyperlink"/>
                </w:rPr>
                <w:t>Detectives</w:t>
              </w:r>
              <w:proofErr w:type="spellEnd"/>
            </w:hyperlink>
          </w:p>
          <w:p w14:paraId="7A21DE0F" w14:textId="19493C34" w:rsidR="2353B7EB" w:rsidRDefault="2353B7EB" w:rsidP="03B567D2">
            <w:pPr>
              <w:rPr>
                <w:color w:val="000000" w:themeColor="text1"/>
              </w:rPr>
            </w:pPr>
            <w:r w:rsidRPr="03B567D2">
              <w:rPr>
                <w:color w:val="000000" w:themeColor="text1"/>
              </w:rPr>
              <w:lastRenderedPageBreak/>
              <w:t xml:space="preserve">Das Quiz und ist Teil des </w:t>
            </w:r>
            <w:hyperlink r:id="rId49">
              <w:proofErr w:type="spellStart"/>
              <w:r w:rsidRPr="03B567D2">
                <w:rPr>
                  <w:rStyle w:val="Hyperlink"/>
                </w:rPr>
                <w:t>klicksafe</w:t>
              </w:r>
              <w:proofErr w:type="spellEnd"/>
              <w:r w:rsidRPr="03B567D2">
                <w:rPr>
                  <w:rStyle w:val="Hyperlink"/>
                </w:rPr>
                <w:t>-Materials</w:t>
              </w:r>
            </w:hyperlink>
          </w:p>
          <w:p w14:paraId="29F582A7" w14:textId="49F14B53" w:rsidR="2353B7EB" w:rsidRDefault="2353B7EB" w:rsidP="03B567D2">
            <w:pPr>
              <w:rPr>
                <w:color w:val="000000" w:themeColor="text1"/>
              </w:rPr>
            </w:pPr>
            <w:hyperlink r:id="rId50">
              <w:r w:rsidRPr="03B567D2">
                <w:rPr>
                  <w:rStyle w:val="Hyperlink"/>
                </w:rPr>
                <w:t>Poster Achtung Deepfakes</w:t>
              </w:r>
            </w:hyperlink>
          </w:p>
          <w:p w14:paraId="16E399C2" w14:textId="2EE6ED20" w:rsidR="03B567D2" w:rsidRDefault="03B567D2" w:rsidP="03B567D2">
            <w:pPr>
              <w:rPr>
                <w:color w:val="000000" w:themeColor="text1"/>
              </w:rPr>
            </w:pPr>
          </w:p>
          <w:p w14:paraId="7FA6DEE2" w14:textId="4BF35664" w:rsidR="2353B7EB" w:rsidRDefault="2353B7EB" w:rsidP="03B567D2">
            <w:pPr>
              <w:rPr>
                <w:color w:val="000000" w:themeColor="text1"/>
              </w:rPr>
            </w:pPr>
            <w:r w:rsidRPr="03B567D2">
              <w:rPr>
                <w:b/>
                <w:bCs/>
                <w:color w:val="000000" w:themeColor="text1"/>
              </w:rPr>
              <w:t>Quiz Achtung Deepfakes!</w:t>
            </w:r>
          </w:p>
          <w:p w14:paraId="0E724D1C" w14:textId="000A68D6" w:rsidR="2353B7EB" w:rsidRDefault="2353B7EB" w:rsidP="03B567D2">
            <w:pPr>
              <w:rPr>
                <w:color w:val="000000" w:themeColor="text1"/>
              </w:rPr>
            </w:pPr>
            <w:r w:rsidRPr="03B567D2">
              <w:rPr>
                <w:color w:val="000000" w:themeColor="text1"/>
              </w:rPr>
              <w:t xml:space="preserve">Woran kann ich erkennen, ob ein Video echt ist? Was kann ich tun, wenn ich mir bei einem Bild nicht sicher bin? Warum verbreiten sich Fakes auf </w:t>
            </w:r>
            <w:proofErr w:type="spellStart"/>
            <w:r w:rsidRPr="03B567D2">
              <w:rPr>
                <w:color w:val="000000" w:themeColor="text1"/>
              </w:rPr>
              <w:t>Social</w:t>
            </w:r>
            <w:proofErr w:type="spellEnd"/>
            <w:r w:rsidRPr="03B567D2">
              <w:rPr>
                <w:color w:val="000000" w:themeColor="text1"/>
              </w:rPr>
              <w:t xml:space="preserve"> Media so rasant?</w:t>
            </w:r>
          </w:p>
          <w:p w14:paraId="0F48B9E6" w14:textId="613D8E63" w:rsidR="2353B7EB" w:rsidRDefault="2353B7EB" w:rsidP="03B567D2">
            <w:pPr>
              <w:rPr>
                <w:color w:val="000000" w:themeColor="text1"/>
              </w:rPr>
            </w:pPr>
            <w:r w:rsidRPr="03B567D2">
              <w:rPr>
                <w:color w:val="000000" w:themeColor="text1"/>
              </w:rPr>
              <w:t xml:space="preserve">Diesen und vielen anderen Fragen geht das Quiz nach und vermittelt auf spielerische Weise echtes Faktenwissen. Es richtet sich an Jugendliche zwischen 10 und 14 Jahren (5. bis 7. Klasse) und wurde von </w:t>
            </w:r>
            <w:proofErr w:type="spellStart"/>
            <w:r w:rsidRPr="03B567D2">
              <w:rPr>
                <w:color w:val="000000" w:themeColor="text1"/>
              </w:rPr>
              <w:t>klicksafe</w:t>
            </w:r>
            <w:proofErr w:type="spellEnd"/>
            <w:r w:rsidRPr="03B567D2">
              <w:rPr>
                <w:color w:val="000000" w:themeColor="text1"/>
              </w:rPr>
              <w:t xml:space="preserve"> in Kooperation mit ZDF logo! entwickelt.</w:t>
            </w:r>
          </w:p>
          <w:p w14:paraId="237A471A" w14:textId="541CF2CA" w:rsidR="2353B7EB" w:rsidRDefault="2353B7EB" w:rsidP="03B567D2">
            <w:pPr>
              <w:rPr>
                <w:color w:val="4DA62E"/>
              </w:rPr>
            </w:pPr>
            <w:hyperlink r:id="rId51">
              <w:r w:rsidRPr="03B567D2">
                <w:rPr>
                  <w:rStyle w:val="Hyperlink"/>
                </w:rPr>
                <w:t>Quiz Achtung Deepfakes</w:t>
              </w:r>
            </w:hyperlink>
          </w:p>
          <w:p w14:paraId="33E01E02" w14:textId="474BDA39" w:rsidR="03B567D2" w:rsidRDefault="03B567D2" w:rsidP="03B567D2">
            <w:pPr>
              <w:rPr>
                <w:color w:val="4DA62E"/>
              </w:rPr>
            </w:pPr>
          </w:p>
          <w:p w14:paraId="16F90C8F" w14:textId="40E76A06" w:rsidR="2353B7EB" w:rsidRDefault="2353B7EB"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w:t>
            </w:r>
          </w:p>
          <w:p w14:paraId="75118FD4" w14:textId="6818094A" w:rsidR="2353B7EB" w:rsidRDefault="2353B7EB" w:rsidP="03B567D2">
            <w:pPr>
              <w:rPr>
                <w:color w:val="000000" w:themeColor="text1"/>
              </w:rPr>
            </w:pPr>
            <w:r w:rsidRPr="03B567D2">
              <w:rPr>
                <w:color w:val="000000" w:themeColor="text1"/>
              </w:rPr>
              <w:t>Digital Detox Box</w:t>
            </w:r>
          </w:p>
          <w:p w14:paraId="39893705" w14:textId="7E0B101E" w:rsidR="2353B7EB" w:rsidRDefault="2353B7EB" w:rsidP="03B567D2">
            <w:pPr>
              <w:rPr>
                <w:color w:val="000000" w:themeColor="text1"/>
              </w:rPr>
            </w:pPr>
            <w:r w:rsidRPr="03B567D2">
              <w:rPr>
                <w:b/>
                <w:bCs/>
                <w:color w:val="000000" w:themeColor="text1"/>
              </w:rPr>
              <w:t>Methode “Die Macht sozialer Medien”</w:t>
            </w:r>
          </w:p>
          <w:p w14:paraId="6A4385D2" w14:textId="133B376E" w:rsidR="2353B7EB" w:rsidRDefault="2353B7EB" w:rsidP="03B567D2">
            <w:pPr>
              <w:rPr>
                <w:color w:val="000000" w:themeColor="text1"/>
              </w:rPr>
            </w:pPr>
            <w:r w:rsidRPr="03B567D2">
              <w:rPr>
                <w:color w:val="000000" w:themeColor="text1"/>
              </w:rPr>
              <w:t xml:space="preserve">Die Digital Detox Box von </w:t>
            </w:r>
            <w:proofErr w:type="spellStart"/>
            <w:r w:rsidRPr="03B567D2">
              <w:rPr>
                <w:color w:val="000000" w:themeColor="text1"/>
              </w:rPr>
              <w:t>klicksafe</w:t>
            </w:r>
            <w:proofErr w:type="spellEnd"/>
            <w:r w:rsidRPr="03B567D2">
              <w:rPr>
                <w:color w:val="000000" w:themeColor="text1"/>
              </w:rPr>
              <w:t xml:space="preserve"> und Handysektor bietet 16 ausgewählte Methoden aus der medienpädagogischen Praxis. Die Methoden sind für den Einsatz im Schulunterricht sowie für die außerschulische Jugendarbeit konzipiert. Sie eignen sich gut für die spontane Nutzung in Vertretungsstunden. Darüber hinaus können sie in abgewandelter Form im Familienkreis kreativ eingesetzt werden.</w:t>
            </w:r>
          </w:p>
          <w:p w14:paraId="2C1D49A8" w14:textId="2D33E701" w:rsidR="2353B7EB" w:rsidRDefault="2353B7EB" w:rsidP="03B567D2">
            <w:pPr>
              <w:rPr>
                <w:color w:val="000000" w:themeColor="text1"/>
              </w:rPr>
            </w:pPr>
            <w:hyperlink r:id="rId52">
              <w:r w:rsidRPr="03B567D2">
                <w:rPr>
                  <w:rStyle w:val="Hyperlink"/>
                </w:rPr>
                <w:t>www.klicksafe.de/detoxbox</w:t>
              </w:r>
            </w:hyperlink>
          </w:p>
          <w:p w14:paraId="0C90263D" w14:textId="617CE57C" w:rsidR="03B567D2" w:rsidRDefault="03B567D2" w:rsidP="03B567D2">
            <w:pPr>
              <w:rPr>
                <w:color w:val="000000" w:themeColor="text1"/>
              </w:rPr>
            </w:pPr>
          </w:p>
          <w:p w14:paraId="2253A77A" w14:textId="2996A82A" w:rsidR="2353B7EB" w:rsidRDefault="2353B7EB" w:rsidP="03B567D2">
            <w:pPr>
              <w:rPr>
                <w:color w:val="000000" w:themeColor="text1"/>
              </w:rPr>
            </w:pPr>
            <w:r w:rsidRPr="03B567D2">
              <w:rPr>
                <w:b/>
                <w:bCs/>
                <w:color w:val="000000" w:themeColor="text1"/>
              </w:rPr>
              <w:t>Sesam</w:t>
            </w:r>
            <w:r>
              <w:br/>
            </w:r>
            <w:proofErr w:type="spellStart"/>
            <w:r w:rsidRPr="03B567D2">
              <w:rPr>
                <w:color w:val="000000" w:themeColor="text1"/>
              </w:rPr>
              <w:t>Unterichtseinheit</w:t>
            </w:r>
            <w:proofErr w:type="spellEnd"/>
            <w:r w:rsidRPr="03B567D2">
              <w:rPr>
                <w:color w:val="000000" w:themeColor="text1"/>
              </w:rPr>
              <w:t xml:space="preserve"> “Fake News mit KI-Bildgeneratoren erstellen und erkennen”</w:t>
            </w:r>
          </w:p>
          <w:p w14:paraId="086244E8" w14:textId="421C9F1B" w:rsidR="2353B7EB" w:rsidRDefault="2353B7EB" w:rsidP="03B567D2">
            <w:pPr>
              <w:rPr>
                <w:color w:val="000000" w:themeColor="text1"/>
              </w:rPr>
            </w:pPr>
            <w:hyperlink r:id="rId53">
              <w:r w:rsidRPr="03B567D2">
                <w:rPr>
                  <w:rStyle w:val="Hyperlink"/>
                </w:rPr>
                <w:t>https://sesam.lmz-bw.de/details/610208</w:t>
              </w:r>
            </w:hyperlink>
          </w:p>
          <w:p w14:paraId="34881312" w14:textId="243A2A80" w:rsidR="03B567D2" w:rsidRDefault="03B567D2" w:rsidP="03B567D2">
            <w:pPr>
              <w:rPr>
                <w:color w:val="000000" w:themeColor="text1"/>
              </w:rPr>
            </w:pPr>
          </w:p>
          <w:p w14:paraId="76FB09B1" w14:textId="1EE527A1" w:rsidR="03B567D2" w:rsidRDefault="03B567D2" w:rsidP="03B567D2">
            <w:pPr>
              <w:rPr>
                <w:color w:val="000000" w:themeColor="text1"/>
              </w:rPr>
            </w:pPr>
          </w:p>
          <w:p w14:paraId="71F9EA39" w14:textId="58A3D9A1" w:rsidR="03B567D2" w:rsidRDefault="03B567D2" w:rsidP="03B567D2">
            <w:pPr>
              <w:rPr>
                <w:color w:val="000000" w:themeColor="text1"/>
              </w:rPr>
            </w:pPr>
          </w:p>
          <w:p w14:paraId="264DC48D" w14:textId="1FE6DECD" w:rsidR="03B567D2" w:rsidRDefault="03B567D2" w:rsidP="03B567D2">
            <w:pPr>
              <w:rPr>
                <w:color w:val="000000" w:themeColor="text1"/>
              </w:rPr>
            </w:pPr>
          </w:p>
          <w:p w14:paraId="3EC426C0" w14:textId="77952D2A" w:rsidR="03B567D2" w:rsidRDefault="03B567D2" w:rsidP="03B567D2"/>
        </w:tc>
        <w:tc>
          <w:tcPr>
            <w:tcW w:w="2745" w:type="dxa"/>
            <w:tcMar>
              <w:left w:w="105" w:type="dxa"/>
              <w:right w:w="105" w:type="dxa"/>
            </w:tcMar>
          </w:tcPr>
          <w:p w14:paraId="3741E30F" w14:textId="70AF2AB3" w:rsidR="03B567D2" w:rsidRDefault="03B567D2" w:rsidP="03B567D2"/>
        </w:tc>
      </w:tr>
      <w:tr w:rsidR="03B567D2" w14:paraId="671EE038" w14:textId="77777777" w:rsidTr="03B567D2">
        <w:trPr>
          <w:trHeight w:val="300"/>
        </w:trPr>
        <w:tc>
          <w:tcPr>
            <w:tcW w:w="480" w:type="dxa"/>
            <w:tcMar>
              <w:left w:w="105" w:type="dxa"/>
              <w:right w:w="105" w:type="dxa"/>
            </w:tcMar>
          </w:tcPr>
          <w:p w14:paraId="0D07591F" w14:textId="521E9EB0" w:rsidR="00DF8981" w:rsidRDefault="00DF8981" w:rsidP="03B567D2">
            <w:r w:rsidRPr="03B567D2">
              <w:lastRenderedPageBreak/>
              <w:t>12</w:t>
            </w:r>
          </w:p>
        </w:tc>
        <w:tc>
          <w:tcPr>
            <w:tcW w:w="1920" w:type="dxa"/>
            <w:tcMar>
              <w:left w:w="105" w:type="dxa"/>
              <w:right w:w="105" w:type="dxa"/>
            </w:tcMar>
          </w:tcPr>
          <w:p w14:paraId="2437CCCB" w14:textId="77E95286" w:rsidR="10F90867" w:rsidRDefault="10F90867" w:rsidP="03B567D2">
            <w:pPr>
              <w:rPr>
                <w:b/>
                <w:bCs/>
              </w:rPr>
            </w:pPr>
            <w:r w:rsidRPr="03B567D2">
              <w:rPr>
                <w:b/>
                <w:bCs/>
              </w:rPr>
              <w:t>Fake News</w:t>
            </w:r>
          </w:p>
          <w:p w14:paraId="1B21576A" w14:textId="7A48EA07" w:rsidR="03B567D2" w:rsidRDefault="03B567D2" w:rsidP="03B567D2">
            <w:pPr>
              <w:rPr>
                <w:b/>
                <w:bCs/>
              </w:rPr>
            </w:pPr>
          </w:p>
          <w:p w14:paraId="19DCA954" w14:textId="6A97E8B4" w:rsidR="233165B6" w:rsidRDefault="233165B6" w:rsidP="03B567D2">
            <w:pPr>
              <w:rPr>
                <w:color w:val="000000" w:themeColor="text1"/>
              </w:rPr>
            </w:pPr>
            <w:r w:rsidRPr="03B567D2">
              <w:rPr>
                <w:color w:val="000000" w:themeColor="text1"/>
              </w:rPr>
              <w:t xml:space="preserve">• Fake News erkennen (z. B. auch indem man diese selbst formuliert) </w:t>
            </w:r>
          </w:p>
          <w:p w14:paraId="1AE53DEB" w14:textId="546F99A2" w:rsidR="233165B6" w:rsidRDefault="233165B6" w:rsidP="03B567D2">
            <w:pPr>
              <w:pStyle w:val="Default"/>
            </w:pPr>
            <w:r w:rsidRPr="03B567D2">
              <w:t>• Strategien im Umgang mit Fake News</w:t>
            </w:r>
          </w:p>
          <w:p w14:paraId="5CC6E79A" w14:textId="569F49C4" w:rsidR="03B567D2" w:rsidRDefault="03B567D2" w:rsidP="03B567D2">
            <w:pPr>
              <w:rPr>
                <w:b/>
                <w:bCs/>
              </w:rPr>
            </w:pPr>
          </w:p>
        </w:tc>
        <w:tc>
          <w:tcPr>
            <w:tcW w:w="1980" w:type="dxa"/>
            <w:tcMar>
              <w:left w:w="105" w:type="dxa"/>
              <w:right w:w="105" w:type="dxa"/>
            </w:tcMar>
          </w:tcPr>
          <w:p w14:paraId="2A6ED914" w14:textId="79A21054" w:rsidR="12C87C23" w:rsidRDefault="12C87C23" w:rsidP="03B567D2">
            <w:pPr>
              <w:pStyle w:val="Default"/>
            </w:pPr>
            <w:r w:rsidRPr="03B567D2">
              <w:rPr>
                <w:b/>
                <w:bCs/>
              </w:rPr>
              <w:t xml:space="preserve">3.1.1 Information und </w:t>
            </w:r>
          </w:p>
          <w:p w14:paraId="3FF72A97" w14:textId="0F44293D" w:rsidR="12C87C23" w:rsidRDefault="12C87C23" w:rsidP="03B567D2">
            <w:pPr>
              <w:pStyle w:val="Default"/>
            </w:pPr>
            <w:r w:rsidRPr="03B567D2">
              <w:rPr>
                <w:b/>
                <w:bCs/>
              </w:rPr>
              <w:t xml:space="preserve">Wissen (Klasse 6) </w:t>
            </w:r>
          </w:p>
          <w:p w14:paraId="637B5EAF" w14:textId="66DD0639" w:rsidR="12C87C23" w:rsidRDefault="12C87C23" w:rsidP="03B567D2">
            <w:pPr>
              <w:rPr>
                <w:color w:val="000000" w:themeColor="text1"/>
              </w:rPr>
            </w:pPr>
            <w:r w:rsidRPr="03B567D2">
              <w:rPr>
                <w:color w:val="000000" w:themeColor="text1"/>
              </w:rPr>
              <w:t>(2) […] Kriterien vertrauenswürdiger Internetseiten, Vergleich verschiedener Informationsquellen</w:t>
            </w:r>
          </w:p>
          <w:p w14:paraId="551650D3" w14:textId="6C99A877" w:rsidR="03B567D2" w:rsidRDefault="03B567D2" w:rsidP="03B567D2">
            <w:pPr>
              <w:pStyle w:val="Default"/>
              <w:rPr>
                <w:b/>
                <w:bCs/>
              </w:rPr>
            </w:pPr>
          </w:p>
        </w:tc>
        <w:tc>
          <w:tcPr>
            <w:tcW w:w="5940" w:type="dxa"/>
            <w:tcMar>
              <w:left w:w="105" w:type="dxa"/>
              <w:right w:w="105" w:type="dxa"/>
            </w:tcMar>
          </w:tcPr>
          <w:p w14:paraId="427A4C97" w14:textId="3041BA57" w:rsidR="0BC3644B" w:rsidRDefault="0BC3644B" w:rsidP="03B567D2">
            <w:pPr>
              <w:rPr>
                <w:color w:val="000000" w:themeColor="text1"/>
              </w:rPr>
            </w:pPr>
            <w:proofErr w:type="spellStart"/>
            <w:r w:rsidRPr="03B567D2">
              <w:rPr>
                <w:b/>
                <w:bCs/>
                <w:color w:val="000000" w:themeColor="text1"/>
              </w:rPr>
              <w:t>klicksafe</w:t>
            </w:r>
            <w:proofErr w:type="spellEnd"/>
          </w:p>
          <w:p w14:paraId="4A55B7F9" w14:textId="0E4F650F" w:rsidR="03B567D2" w:rsidRDefault="03B567D2" w:rsidP="03B567D2">
            <w:pPr>
              <w:rPr>
                <w:color w:val="000000" w:themeColor="text1"/>
              </w:rPr>
            </w:pPr>
          </w:p>
          <w:p w14:paraId="420CA6EB" w14:textId="73136F9D" w:rsidR="03B567D2" w:rsidRDefault="03B567D2" w:rsidP="03B567D2">
            <w:pPr>
              <w:rPr>
                <w:color w:val="000000" w:themeColor="text1"/>
              </w:rPr>
            </w:pPr>
          </w:p>
          <w:p w14:paraId="41557A82" w14:textId="4A85FB20" w:rsidR="0BC3644B" w:rsidRDefault="0BC3644B" w:rsidP="03B567D2">
            <w:pPr>
              <w:rPr>
                <w:color w:val="000000" w:themeColor="text1"/>
              </w:rPr>
            </w:pPr>
            <w:r w:rsidRPr="03B567D2">
              <w:rPr>
                <w:b/>
                <w:bCs/>
                <w:color w:val="000000" w:themeColor="text1"/>
              </w:rPr>
              <w:t>Projekt 5</w:t>
            </w:r>
          </w:p>
          <w:p w14:paraId="52B02AAD" w14:textId="0E33790B" w:rsidR="0BC3644B" w:rsidRDefault="0BC3644B" w:rsidP="03B567D2">
            <w:pPr>
              <w:rPr>
                <w:color w:val="000000" w:themeColor="text1"/>
              </w:rPr>
            </w:pPr>
            <w:hyperlink r:id="rId54">
              <w:r w:rsidRPr="03B567D2">
                <w:rPr>
                  <w:rStyle w:val="Hyperlink"/>
                </w:rPr>
                <w:t>Klick mich! So funktionieren Fake News</w:t>
              </w:r>
            </w:hyperlink>
          </w:p>
          <w:p w14:paraId="4B4D7288" w14:textId="10402F21" w:rsidR="0BC3644B" w:rsidRDefault="0BC3644B" w:rsidP="03B567D2">
            <w:pPr>
              <w:rPr>
                <w:color w:val="000000" w:themeColor="text1"/>
              </w:rPr>
            </w:pPr>
            <w:r w:rsidRPr="03B567D2">
              <w:rPr>
                <w:color w:val="000000" w:themeColor="text1"/>
              </w:rPr>
              <w:t xml:space="preserve">Die </w:t>
            </w:r>
            <w:proofErr w:type="spellStart"/>
            <w:r w:rsidRPr="03B567D2">
              <w:rPr>
                <w:color w:val="000000" w:themeColor="text1"/>
              </w:rPr>
              <w:t>SuS</w:t>
            </w:r>
            <w:proofErr w:type="spellEnd"/>
            <w:r w:rsidRPr="03B567D2">
              <w:rPr>
                <w:color w:val="000000" w:themeColor="text1"/>
              </w:rPr>
              <w:t xml:space="preserve"> lernen Strategien von Falschmeldungen kennen.</w:t>
            </w:r>
          </w:p>
          <w:p w14:paraId="5CD03E10" w14:textId="25619AE1" w:rsidR="0BC3644B" w:rsidRDefault="0BC3644B" w:rsidP="03B567D2">
            <w:pPr>
              <w:rPr>
                <w:color w:val="000000" w:themeColor="text1"/>
              </w:rPr>
            </w:pPr>
            <w:r w:rsidRPr="03B567D2">
              <w:rPr>
                <w:color w:val="000000" w:themeColor="text1"/>
              </w:rPr>
              <w:t>Sie erstellen selbst Fake News, überprüfen ihre Wirkung und sammeln Handlungsmöglichkeiten</w:t>
            </w:r>
          </w:p>
          <w:p w14:paraId="01AA3CEF" w14:textId="0E1B1F03" w:rsidR="0BC3644B" w:rsidRDefault="0BC3644B" w:rsidP="03B567D2">
            <w:pPr>
              <w:rPr>
                <w:color w:val="000000" w:themeColor="text1"/>
              </w:rPr>
            </w:pPr>
            <w:r w:rsidRPr="03B567D2">
              <w:rPr>
                <w:color w:val="000000" w:themeColor="text1"/>
              </w:rPr>
              <w:t>gegen Fake News.</w:t>
            </w:r>
          </w:p>
          <w:p w14:paraId="7E18E514" w14:textId="1479F3E8" w:rsidR="0BC3644B" w:rsidRDefault="0BC3644B" w:rsidP="03B567D2">
            <w:pPr>
              <w:rPr>
                <w:color w:val="000000" w:themeColor="text1"/>
              </w:rPr>
            </w:pPr>
            <w:r w:rsidRPr="03B567D2">
              <w:rPr>
                <w:color w:val="000000" w:themeColor="text1"/>
              </w:rPr>
              <w:t xml:space="preserve"> </w:t>
            </w:r>
          </w:p>
          <w:p w14:paraId="2D8B25E4" w14:textId="22E34796" w:rsidR="0BC3644B" w:rsidRDefault="0BC3644B" w:rsidP="03B567D2">
            <w:pPr>
              <w:rPr>
                <w:color w:val="000000" w:themeColor="text1"/>
              </w:rPr>
            </w:pPr>
            <w:proofErr w:type="spellStart"/>
            <w:r w:rsidRPr="03B567D2">
              <w:rPr>
                <w:rStyle w:val="Hyperlink"/>
              </w:rPr>
              <w:t>klicksafe</w:t>
            </w:r>
            <w:proofErr w:type="spellEnd"/>
            <w:r w:rsidRPr="03B567D2">
              <w:rPr>
                <w:rStyle w:val="Hyperlink"/>
              </w:rPr>
              <w:t xml:space="preserve"> </w:t>
            </w:r>
            <w:hyperlink r:id="rId55">
              <w:r w:rsidRPr="03B567D2">
                <w:rPr>
                  <w:rStyle w:val="Hyperlink"/>
                </w:rPr>
                <w:t>Poster Safe News statt Fake News</w:t>
              </w:r>
            </w:hyperlink>
            <w:r w:rsidRPr="03B567D2">
              <w:rPr>
                <w:color w:val="000000" w:themeColor="text1"/>
              </w:rPr>
              <w:t xml:space="preserve"> in Kooperation mit ZDF heute</w:t>
            </w:r>
          </w:p>
          <w:p w14:paraId="4E8EF16A" w14:textId="1558CEB7" w:rsidR="0BC3644B" w:rsidRDefault="0BC3644B" w:rsidP="03B567D2">
            <w:pPr>
              <w:rPr>
                <w:color w:val="000000" w:themeColor="text1"/>
              </w:rPr>
            </w:pPr>
            <w:r w:rsidRPr="03B567D2">
              <w:rPr>
                <w:color w:val="000000" w:themeColor="text1"/>
              </w:rPr>
              <w:t>Das Poster mit Tipps zum Thema Informationskompetenz kann im Klassenzimmer aufgehängt werden.</w:t>
            </w:r>
          </w:p>
          <w:p w14:paraId="63DD878B" w14:textId="13249982" w:rsidR="03B567D2" w:rsidRDefault="03B567D2" w:rsidP="03B567D2">
            <w:pPr>
              <w:rPr>
                <w:color w:val="000000" w:themeColor="text1"/>
              </w:rPr>
            </w:pPr>
          </w:p>
          <w:p w14:paraId="405FD026" w14:textId="2E2E849D" w:rsidR="0BC3644B" w:rsidRDefault="0BC3644B" w:rsidP="03B567D2">
            <w:pPr>
              <w:rPr>
                <w:color w:val="000000" w:themeColor="text1"/>
              </w:rPr>
            </w:pPr>
            <w:proofErr w:type="spellStart"/>
            <w:r w:rsidRPr="03B567D2">
              <w:rPr>
                <w:rStyle w:val="Hyperlink"/>
              </w:rPr>
              <w:t>klicksafe</w:t>
            </w:r>
            <w:proofErr w:type="spellEnd"/>
            <w:r w:rsidRPr="03B567D2">
              <w:rPr>
                <w:rStyle w:val="Hyperlink"/>
              </w:rPr>
              <w:t xml:space="preserve"> </w:t>
            </w:r>
            <w:hyperlink r:id="rId56">
              <w:r w:rsidRPr="03B567D2">
                <w:rPr>
                  <w:rStyle w:val="Hyperlink"/>
                </w:rPr>
                <w:t>Quiz Safe News statt Fake News</w:t>
              </w:r>
            </w:hyperlink>
          </w:p>
          <w:p w14:paraId="26D2A1BC" w14:textId="1C0419E6" w:rsidR="0BC3644B" w:rsidRDefault="0BC3644B" w:rsidP="03B567D2">
            <w:pPr>
              <w:rPr>
                <w:color w:val="000000" w:themeColor="text1"/>
              </w:rPr>
            </w:pPr>
            <w:r w:rsidRPr="03B567D2">
              <w:rPr>
                <w:color w:val="000000" w:themeColor="text1"/>
              </w:rPr>
              <w:t>Das Quiz kann begleitend zum Poster gespielt werden.</w:t>
            </w:r>
          </w:p>
          <w:p w14:paraId="274A72B6" w14:textId="20EAE9F1" w:rsidR="03B567D2" w:rsidRDefault="03B567D2" w:rsidP="03B567D2">
            <w:pPr>
              <w:rPr>
                <w:color w:val="000000" w:themeColor="text1"/>
              </w:rPr>
            </w:pPr>
          </w:p>
          <w:p w14:paraId="0BF89FF6" w14:textId="018EA311" w:rsidR="0BC3644B" w:rsidRDefault="0BC3644B" w:rsidP="03B567D2">
            <w:pPr>
              <w:rPr>
                <w:color w:val="000000" w:themeColor="text1"/>
              </w:rPr>
            </w:pPr>
            <w:hyperlink r:id="rId57">
              <w:r w:rsidRPr="03B567D2">
                <w:rPr>
                  <w:rStyle w:val="Hyperlink"/>
                </w:rPr>
                <w:t>Poster Achtung Deepfakes in Kooperation mit logo!</w:t>
              </w:r>
            </w:hyperlink>
          </w:p>
          <w:p w14:paraId="25296DF4" w14:textId="4F0DD041" w:rsidR="0BC3644B" w:rsidRDefault="0BC3644B" w:rsidP="03B567D2">
            <w:pPr>
              <w:rPr>
                <w:color w:val="000000" w:themeColor="text1"/>
              </w:rPr>
            </w:pPr>
            <w:r w:rsidRPr="03B567D2">
              <w:rPr>
                <w:color w:val="000000" w:themeColor="text1"/>
              </w:rPr>
              <w:t>Das Poster mit Tipps zum Thema Deepfakes erkennen kann im Klassenzimmer aufgehängt werden.</w:t>
            </w:r>
          </w:p>
          <w:p w14:paraId="72759CD7" w14:textId="27D791CA" w:rsidR="0BC3644B" w:rsidRDefault="0BC3644B" w:rsidP="03B567D2">
            <w:pPr>
              <w:rPr>
                <w:color w:val="000000" w:themeColor="text1"/>
              </w:rPr>
            </w:pPr>
            <w:hyperlink r:id="rId58">
              <w:proofErr w:type="spellStart"/>
              <w:r w:rsidRPr="03B567D2">
                <w:rPr>
                  <w:rStyle w:val="Hyperlink"/>
                </w:rPr>
                <w:t>klicksafe</w:t>
              </w:r>
              <w:proofErr w:type="spellEnd"/>
              <w:r w:rsidRPr="03B567D2">
                <w:rPr>
                  <w:rStyle w:val="Hyperlink"/>
                </w:rPr>
                <w:t xml:space="preserve"> Quiz Deepfakes</w:t>
              </w:r>
            </w:hyperlink>
          </w:p>
          <w:p w14:paraId="5D7B6B6B" w14:textId="0BD2F7CB" w:rsidR="0BC3644B" w:rsidRDefault="0BC3644B" w:rsidP="03B567D2">
            <w:pPr>
              <w:rPr>
                <w:color w:val="000000" w:themeColor="text1"/>
              </w:rPr>
            </w:pPr>
            <w:r w:rsidRPr="03B567D2">
              <w:rPr>
                <w:color w:val="000000" w:themeColor="text1"/>
              </w:rPr>
              <w:t>Das Quiz kann begleitend zum Poster gespielt werden.</w:t>
            </w:r>
          </w:p>
          <w:p w14:paraId="5B633F51" w14:textId="5A2156CF" w:rsidR="03B567D2" w:rsidRDefault="03B567D2" w:rsidP="03B567D2">
            <w:pPr>
              <w:rPr>
                <w:color w:val="000000" w:themeColor="text1"/>
              </w:rPr>
            </w:pPr>
          </w:p>
          <w:p w14:paraId="206CDFE0" w14:textId="510BB4FB" w:rsidR="03B567D2" w:rsidRDefault="03B567D2" w:rsidP="03B567D2">
            <w:pPr>
              <w:rPr>
                <w:color w:val="000000" w:themeColor="text1"/>
              </w:rPr>
            </w:pPr>
          </w:p>
          <w:p w14:paraId="231C7D28" w14:textId="15E325B4" w:rsidR="0BC3644B" w:rsidRDefault="0BC3644B" w:rsidP="03B567D2">
            <w:pPr>
              <w:rPr>
                <w:color w:val="000000" w:themeColor="text1"/>
              </w:rPr>
            </w:pPr>
            <w:proofErr w:type="spellStart"/>
            <w:r w:rsidRPr="03B567D2">
              <w:rPr>
                <w:rStyle w:val="Hyperlink"/>
              </w:rPr>
              <w:lastRenderedPageBreak/>
              <w:t>klicksafe</w:t>
            </w:r>
            <w:proofErr w:type="spellEnd"/>
            <w:r w:rsidRPr="03B567D2">
              <w:rPr>
                <w:rStyle w:val="Hyperlink"/>
              </w:rPr>
              <w:t xml:space="preserve"> </w:t>
            </w:r>
            <w:hyperlink r:id="rId59">
              <w:r w:rsidRPr="03B567D2">
                <w:rPr>
                  <w:rStyle w:val="Hyperlink"/>
                </w:rPr>
                <w:t xml:space="preserve">Unterrichtseinheit </w:t>
              </w:r>
              <w:proofErr w:type="gramStart"/>
              <w:r w:rsidRPr="03B567D2">
                <w:rPr>
                  <w:rStyle w:val="Hyperlink"/>
                </w:rPr>
                <w:t>Willst</w:t>
              </w:r>
              <w:proofErr w:type="gramEnd"/>
              <w:r w:rsidRPr="03B567D2">
                <w:rPr>
                  <w:rStyle w:val="Hyperlink"/>
                </w:rPr>
                <w:t xml:space="preserve"> du mit mir Fakten checken gehen?</w:t>
              </w:r>
            </w:hyperlink>
          </w:p>
          <w:p w14:paraId="139B5643" w14:textId="1AC8DA85" w:rsidR="0BC3644B" w:rsidRDefault="0BC3644B" w:rsidP="03B567D2">
            <w:pPr>
              <w:rPr>
                <w:color w:val="000000" w:themeColor="text1"/>
              </w:rPr>
            </w:pPr>
            <w:proofErr w:type="spellStart"/>
            <w:r w:rsidRPr="03B567D2">
              <w:rPr>
                <w:color w:val="000000" w:themeColor="text1"/>
              </w:rPr>
              <w:t>klicksafe</w:t>
            </w:r>
            <w:proofErr w:type="spellEnd"/>
            <w:r w:rsidRPr="03B567D2">
              <w:rPr>
                <w:color w:val="000000" w:themeColor="text1"/>
              </w:rPr>
              <w:t xml:space="preserve"> und die Medienscouts NRW bieten für den Einsatz in der Peer-to-Peer-Arbeit ein Begleitmaterial an. Unter dem Titel "Willst du mit mir Fakten checken gehen?" können Jugendliche damit Gleichaltrigen den richtigen Umgang mit Desinformationen beibringen.</w:t>
            </w:r>
            <w:r>
              <w:br/>
            </w:r>
          </w:p>
          <w:p w14:paraId="6E6F8338" w14:textId="31F45919" w:rsidR="0BC3644B" w:rsidRDefault="0BC3644B"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Actionbound “Im Bunker der Lügen”</w:t>
            </w:r>
          </w:p>
          <w:p w14:paraId="44922F7E" w14:textId="269DF8FB" w:rsidR="0BC3644B" w:rsidRDefault="0BC3644B" w:rsidP="03B567D2">
            <w:pPr>
              <w:rPr>
                <w:color w:val="000000" w:themeColor="text1"/>
              </w:rPr>
            </w:pPr>
            <w:r w:rsidRPr="03B567D2">
              <w:rPr>
                <w:color w:val="000000" w:themeColor="text1"/>
              </w:rPr>
              <w:t>Im Actionbound-Spiel „Im Bunker der Lügen“ lernen Jugendliche, Verschwörungserzählungen und Fake News zu enttarnen.</w:t>
            </w:r>
            <w:r w:rsidRPr="03B567D2">
              <w:rPr>
                <w:b/>
                <w:bCs/>
                <w:color w:val="000000" w:themeColor="text1"/>
              </w:rPr>
              <w:t xml:space="preserve"> </w:t>
            </w:r>
          </w:p>
          <w:p w14:paraId="61A44BC2" w14:textId="5FC2D0BC" w:rsidR="0BC3644B" w:rsidRDefault="0BC3644B" w:rsidP="03B567D2">
            <w:pPr>
              <w:rPr>
                <w:color w:val="000000" w:themeColor="text1"/>
              </w:rPr>
            </w:pPr>
            <w:proofErr w:type="spellStart"/>
            <w:r w:rsidRPr="03B567D2">
              <w:rPr>
                <w:rStyle w:val="Hyperlink"/>
              </w:rPr>
              <w:t>klicksafe</w:t>
            </w:r>
            <w:proofErr w:type="spellEnd"/>
            <w:r w:rsidRPr="03B567D2">
              <w:rPr>
                <w:rStyle w:val="Hyperlink"/>
              </w:rPr>
              <w:t xml:space="preserve"> </w:t>
            </w:r>
            <w:hyperlink r:id="rId60">
              <w:r w:rsidRPr="03B567D2">
                <w:rPr>
                  <w:rStyle w:val="Hyperlink"/>
                </w:rPr>
                <w:t>Actionbound “Im Bunker der Lügen”</w:t>
              </w:r>
            </w:hyperlink>
            <w:r w:rsidRPr="03B567D2">
              <w:rPr>
                <w:color w:val="000000" w:themeColor="text1"/>
              </w:rPr>
              <w:t xml:space="preserve"> </w:t>
            </w:r>
          </w:p>
          <w:p w14:paraId="1A1A61D1" w14:textId="3D9F6943" w:rsidR="03B567D2" w:rsidRDefault="03B567D2" w:rsidP="03B567D2">
            <w:pPr>
              <w:rPr>
                <w:color w:val="000000" w:themeColor="text1"/>
              </w:rPr>
            </w:pPr>
          </w:p>
          <w:p w14:paraId="3265042E" w14:textId="7F9F7384" w:rsidR="0BC3644B" w:rsidRDefault="0BC3644B" w:rsidP="03B567D2">
            <w:pPr>
              <w:rPr>
                <w:color w:val="000000" w:themeColor="text1"/>
              </w:rPr>
            </w:pPr>
            <w:r w:rsidRPr="03B567D2">
              <w:rPr>
                <w:b/>
                <w:bCs/>
                <w:color w:val="000000" w:themeColor="text1"/>
              </w:rPr>
              <w:t>Sonstige:</w:t>
            </w:r>
          </w:p>
          <w:p w14:paraId="320D2413" w14:textId="76528101" w:rsidR="0BC3644B" w:rsidRDefault="0BC3644B" w:rsidP="03B567D2">
            <w:pPr>
              <w:rPr>
                <w:color w:val="000000" w:themeColor="text1"/>
              </w:rPr>
            </w:pPr>
            <w:r w:rsidRPr="03B567D2">
              <w:rPr>
                <w:color w:val="000000" w:themeColor="text1"/>
              </w:rPr>
              <w:t>Spiegel ED –Fakt oder Fake</w:t>
            </w:r>
          </w:p>
          <w:p w14:paraId="5FE56758" w14:textId="3974B535" w:rsidR="0BC3644B" w:rsidRDefault="0BC3644B" w:rsidP="03B567D2">
            <w:pPr>
              <w:rPr>
                <w:color w:val="000000" w:themeColor="text1"/>
              </w:rPr>
            </w:pPr>
            <w:r w:rsidRPr="03B567D2">
              <w:rPr>
                <w:color w:val="000000" w:themeColor="text1"/>
              </w:rPr>
              <w:t>In dieser Unterrichtseinheit beschäftigen sich die Schülerinnen und Schüler ab Klasse 5 mit der Glaubwürdigkeit von Informationen. Sie werden für Fake News im Internet sensibilisiert und erfahren klassischen Journalismus als vertrauenswürdige Quelle.</w:t>
            </w:r>
          </w:p>
          <w:p w14:paraId="54AEB3DE" w14:textId="6D1E537C" w:rsidR="0BC3644B" w:rsidRDefault="0BC3644B" w:rsidP="03B567D2">
            <w:pPr>
              <w:rPr>
                <w:color w:val="000000" w:themeColor="text1"/>
              </w:rPr>
            </w:pPr>
            <w:hyperlink r:id="rId61">
              <w:r w:rsidRPr="03B567D2">
                <w:rPr>
                  <w:rStyle w:val="Hyperlink"/>
                </w:rPr>
                <w:t>Spiegel Ed - Unterrichtseinheit Fakt oder Fake</w:t>
              </w:r>
            </w:hyperlink>
          </w:p>
          <w:p w14:paraId="0C824CA4" w14:textId="2A713900" w:rsidR="03B567D2" w:rsidRDefault="03B567D2" w:rsidP="03B567D2">
            <w:pPr>
              <w:rPr>
                <w:color w:val="000000" w:themeColor="text1"/>
              </w:rPr>
            </w:pPr>
          </w:p>
          <w:p w14:paraId="0DDF37D9" w14:textId="0DA70374" w:rsidR="0BC3644B" w:rsidRPr="00E556C4" w:rsidRDefault="0BC3644B" w:rsidP="03B567D2">
            <w:pPr>
              <w:rPr>
                <w:color w:val="000000" w:themeColor="text1"/>
                <w:lang w:val="en-GB"/>
              </w:rPr>
            </w:pPr>
            <w:r w:rsidRPr="03B567D2">
              <w:rPr>
                <w:color w:val="000000" w:themeColor="text1"/>
                <w:lang w:val="en-GB"/>
              </w:rPr>
              <w:t>Hopp-Foundation</w:t>
            </w:r>
            <w:r w:rsidRPr="00E556C4">
              <w:rPr>
                <w:lang w:val="en-GB"/>
              </w:rPr>
              <w:br/>
            </w:r>
            <w:r w:rsidRPr="03B567D2">
              <w:rPr>
                <w:color w:val="000000" w:themeColor="text1"/>
                <w:lang w:val="en-GB"/>
              </w:rPr>
              <w:t xml:space="preserve">Fake News verstehen </w:t>
            </w:r>
            <w:proofErr w:type="spellStart"/>
            <w:r w:rsidRPr="03B567D2">
              <w:rPr>
                <w:color w:val="000000" w:themeColor="text1"/>
                <w:lang w:val="en-GB"/>
              </w:rPr>
              <w:t>lernen</w:t>
            </w:r>
            <w:proofErr w:type="spellEnd"/>
          </w:p>
          <w:p w14:paraId="1A6D12C8" w14:textId="66421D5D" w:rsidR="0BC3644B" w:rsidRPr="00E556C4" w:rsidRDefault="0BC3644B" w:rsidP="03B567D2">
            <w:pPr>
              <w:rPr>
                <w:color w:val="000000" w:themeColor="text1"/>
                <w:lang w:val="en-GB"/>
              </w:rPr>
            </w:pPr>
            <w:hyperlink r:id="rId62">
              <w:r w:rsidRPr="03B567D2">
                <w:rPr>
                  <w:rStyle w:val="Hyperlink"/>
                  <w:lang w:val="en-GB"/>
                </w:rPr>
                <w:t>https://kreidezeit.kiwi/fake-news-verstehen-lernen-ein-neues-paedagogisches-tool-fuer-den-unterricht/</w:t>
              </w:r>
            </w:hyperlink>
          </w:p>
          <w:p w14:paraId="0D248086" w14:textId="6B3BD079" w:rsidR="03B567D2" w:rsidRPr="00E556C4" w:rsidRDefault="03B567D2" w:rsidP="03B567D2">
            <w:pPr>
              <w:rPr>
                <w:lang w:val="en-GB"/>
              </w:rPr>
            </w:pPr>
          </w:p>
        </w:tc>
        <w:tc>
          <w:tcPr>
            <w:tcW w:w="2745" w:type="dxa"/>
            <w:tcMar>
              <w:left w:w="105" w:type="dxa"/>
              <w:right w:w="105" w:type="dxa"/>
            </w:tcMar>
          </w:tcPr>
          <w:p w14:paraId="32CB8D59" w14:textId="031D9A6A" w:rsidR="0BC3644B" w:rsidRDefault="0BC3644B" w:rsidP="03B567D2">
            <w:pPr>
              <w:rPr>
                <w:color w:val="000000" w:themeColor="text1"/>
              </w:rPr>
            </w:pPr>
            <w:r w:rsidRPr="03B567D2">
              <w:rPr>
                <w:color w:val="000000" w:themeColor="text1"/>
              </w:rPr>
              <w:lastRenderedPageBreak/>
              <w:t xml:space="preserve">Eltern: </w:t>
            </w:r>
            <w:hyperlink r:id="rId63">
              <w:r w:rsidRPr="03B567D2">
                <w:rPr>
                  <w:rStyle w:val="Hyperlink"/>
                </w:rPr>
                <w:t>https://www.klicksafe.de/printmaterialien/vertraust-du-noch-oder-checkst-du-schon</w:t>
              </w:r>
            </w:hyperlink>
          </w:p>
          <w:p w14:paraId="210F14C4" w14:textId="72E715E4" w:rsidR="03B567D2" w:rsidRDefault="03B567D2" w:rsidP="03B567D2">
            <w:pPr>
              <w:rPr>
                <w:color w:val="000000" w:themeColor="text1"/>
              </w:rPr>
            </w:pPr>
          </w:p>
          <w:p w14:paraId="0C5AF72C" w14:textId="4A1BA50F" w:rsidR="0BC3644B" w:rsidRDefault="0BC3644B" w:rsidP="03B567D2">
            <w:pPr>
              <w:rPr>
                <w:color w:val="000000" w:themeColor="text1"/>
              </w:rPr>
            </w:pPr>
            <w:r w:rsidRPr="03B567D2">
              <w:rPr>
                <w:color w:val="000000" w:themeColor="text1"/>
              </w:rPr>
              <w:t xml:space="preserve">Eltern und Kinder: </w:t>
            </w:r>
            <w:hyperlink r:id="rId64">
              <w:r w:rsidRPr="03B567D2">
                <w:rPr>
                  <w:rStyle w:val="Hyperlink"/>
                </w:rPr>
                <w:t>https://www.klicksafe.de/materialien/familien-checkliste-zu-verschwoerungstheorien-und-falschmeldungen</w:t>
              </w:r>
            </w:hyperlink>
          </w:p>
          <w:p w14:paraId="76527428" w14:textId="3C67EB44" w:rsidR="03B567D2" w:rsidRDefault="03B567D2" w:rsidP="03B567D2">
            <w:pPr>
              <w:rPr>
                <w:color w:val="000000" w:themeColor="text1"/>
              </w:rPr>
            </w:pPr>
          </w:p>
          <w:p w14:paraId="4CAD5C94" w14:textId="57D7646F" w:rsidR="03B567D2" w:rsidRDefault="03B567D2" w:rsidP="03B567D2">
            <w:pPr>
              <w:rPr>
                <w:color w:val="000000" w:themeColor="text1"/>
              </w:rPr>
            </w:pPr>
          </w:p>
          <w:p w14:paraId="050345EE" w14:textId="598D2AC0" w:rsidR="03B567D2" w:rsidRDefault="03B567D2" w:rsidP="03B567D2">
            <w:pPr>
              <w:rPr>
                <w:color w:val="000000" w:themeColor="text1"/>
              </w:rPr>
            </w:pPr>
          </w:p>
          <w:p w14:paraId="41CB7697" w14:textId="67F22384" w:rsidR="03B567D2" w:rsidRDefault="03B567D2" w:rsidP="03B567D2"/>
        </w:tc>
      </w:tr>
      <w:tr w:rsidR="03B567D2" w14:paraId="25A2EBC9" w14:textId="77777777" w:rsidTr="03B567D2">
        <w:trPr>
          <w:trHeight w:val="300"/>
        </w:trPr>
        <w:tc>
          <w:tcPr>
            <w:tcW w:w="480" w:type="dxa"/>
            <w:tcMar>
              <w:left w:w="105" w:type="dxa"/>
              <w:right w:w="105" w:type="dxa"/>
            </w:tcMar>
          </w:tcPr>
          <w:p w14:paraId="1CC41F3A" w14:textId="114E6996" w:rsidR="00DF8981" w:rsidRDefault="00DF8981" w:rsidP="03B567D2">
            <w:r w:rsidRPr="03B567D2">
              <w:t>13</w:t>
            </w:r>
          </w:p>
        </w:tc>
        <w:tc>
          <w:tcPr>
            <w:tcW w:w="1920" w:type="dxa"/>
            <w:tcMar>
              <w:left w:w="105" w:type="dxa"/>
              <w:right w:w="105" w:type="dxa"/>
            </w:tcMar>
          </w:tcPr>
          <w:p w14:paraId="694BC744" w14:textId="52D0F774" w:rsidR="383EA731" w:rsidRDefault="383EA731" w:rsidP="03B567D2">
            <w:pPr>
              <w:rPr>
                <w:b/>
                <w:bCs/>
              </w:rPr>
            </w:pPr>
            <w:r w:rsidRPr="03B567D2">
              <w:rPr>
                <w:b/>
                <w:bCs/>
              </w:rPr>
              <w:t>Suchmaschine vs. KI-Chat, Alternativen</w:t>
            </w:r>
          </w:p>
          <w:p w14:paraId="22A9DEF1" w14:textId="7012A006" w:rsidR="6CDA261B" w:rsidRDefault="6CDA261B" w:rsidP="03B567D2">
            <w:pPr>
              <w:pStyle w:val="Default"/>
            </w:pPr>
            <w:r w:rsidRPr="03B567D2">
              <w:lastRenderedPageBreak/>
              <w:t xml:space="preserve">• Alternative Suchmaschinen zum Marktführer </w:t>
            </w:r>
          </w:p>
          <w:p w14:paraId="17B520FF" w14:textId="6AF54A81" w:rsidR="6CDA261B" w:rsidRDefault="6CDA261B" w:rsidP="03B567D2">
            <w:pPr>
              <w:pStyle w:val="Default"/>
            </w:pPr>
            <w:r w:rsidRPr="03B567D2">
              <w:t>• Finanzierungsmodelle</w:t>
            </w:r>
          </w:p>
          <w:p w14:paraId="08F94096" w14:textId="30D1B191" w:rsidR="03B567D2" w:rsidRDefault="03B567D2" w:rsidP="03B567D2">
            <w:pPr>
              <w:rPr>
                <w:b/>
                <w:bCs/>
              </w:rPr>
            </w:pPr>
          </w:p>
        </w:tc>
        <w:tc>
          <w:tcPr>
            <w:tcW w:w="1980" w:type="dxa"/>
            <w:tcMar>
              <w:left w:w="105" w:type="dxa"/>
              <w:right w:w="105" w:type="dxa"/>
            </w:tcMar>
          </w:tcPr>
          <w:p w14:paraId="1B3854C0" w14:textId="552E947F" w:rsidR="3D30E46E" w:rsidRDefault="3D30E46E" w:rsidP="03B567D2">
            <w:pPr>
              <w:pStyle w:val="Default"/>
            </w:pPr>
            <w:r w:rsidRPr="03B567D2">
              <w:rPr>
                <w:b/>
                <w:bCs/>
              </w:rPr>
              <w:lastRenderedPageBreak/>
              <w:t xml:space="preserve">3.1.1 Information und </w:t>
            </w:r>
          </w:p>
          <w:p w14:paraId="6F2C921E" w14:textId="4032179F" w:rsidR="3D30E46E" w:rsidRDefault="3D30E46E" w:rsidP="03B567D2">
            <w:pPr>
              <w:pStyle w:val="Default"/>
            </w:pPr>
            <w:r w:rsidRPr="03B567D2">
              <w:rPr>
                <w:b/>
                <w:bCs/>
              </w:rPr>
              <w:t xml:space="preserve">Wissen (Klasse 6) </w:t>
            </w:r>
          </w:p>
          <w:p w14:paraId="12B9871B" w14:textId="6F83850E" w:rsidR="3D30E46E" w:rsidRDefault="3D30E46E" w:rsidP="03B567D2">
            <w:pPr>
              <w:pStyle w:val="Default"/>
            </w:pPr>
            <w:r w:rsidRPr="03B567D2">
              <w:lastRenderedPageBreak/>
              <w:t xml:space="preserve">(1) [...] Internetbrowser </w:t>
            </w:r>
          </w:p>
          <w:p w14:paraId="4284F347" w14:textId="4BA192E4" w:rsidR="3D30E46E" w:rsidRDefault="3D30E46E" w:rsidP="03B567D2">
            <w:pPr>
              <w:pStyle w:val="Default"/>
            </w:pPr>
            <w:r w:rsidRPr="03B567D2">
              <w:t xml:space="preserve">und Suchmaschinen zu </w:t>
            </w:r>
          </w:p>
          <w:p w14:paraId="10B82B1F" w14:textId="4B53C080" w:rsidR="3D30E46E" w:rsidRDefault="3D30E46E" w:rsidP="03B567D2">
            <w:pPr>
              <w:rPr>
                <w:color w:val="000000" w:themeColor="text1"/>
              </w:rPr>
            </w:pPr>
            <w:r w:rsidRPr="03B567D2">
              <w:rPr>
                <w:color w:val="000000" w:themeColor="text1"/>
              </w:rPr>
              <w:t>Recherchezwecken einsetzen</w:t>
            </w:r>
          </w:p>
          <w:p w14:paraId="4D500931" w14:textId="6E62EACC" w:rsidR="03B567D2" w:rsidRDefault="03B567D2" w:rsidP="03B567D2">
            <w:pPr>
              <w:pStyle w:val="Default"/>
              <w:rPr>
                <w:b/>
                <w:bCs/>
              </w:rPr>
            </w:pPr>
          </w:p>
        </w:tc>
        <w:tc>
          <w:tcPr>
            <w:tcW w:w="5940" w:type="dxa"/>
            <w:tcMar>
              <w:left w:w="105" w:type="dxa"/>
              <w:right w:w="105" w:type="dxa"/>
            </w:tcMar>
          </w:tcPr>
          <w:p w14:paraId="482EB416" w14:textId="46F534ED" w:rsidR="3F6F112F" w:rsidRDefault="3F6F112F" w:rsidP="03B567D2">
            <w:pPr>
              <w:rPr>
                <w:color w:val="000000" w:themeColor="text1"/>
              </w:rPr>
            </w:pPr>
            <w:proofErr w:type="spellStart"/>
            <w:r w:rsidRPr="03B567D2">
              <w:rPr>
                <w:b/>
                <w:bCs/>
                <w:color w:val="000000" w:themeColor="text1"/>
              </w:rPr>
              <w:lastRenderedPageBreak/>
              <w:t>klicksafe</w:t>
            </w:r>
            <w:proofErr w:type="spellEnd"/>
          </w:p>
          <w:p w14:paraId="0EBD4E50" w14:textId="6ABE6E24" w:rsidR="3F6F112F" w:rsidRDefault="3F6F112F" w:rsidP="03B567D2">
            <w:pPr>
              <w:rPr>
                <w:color w:val="000000" w:themeColor="text1"/>
              </w:rPr>
            </w:pPr>
            <w:r w:rsidRPr="03B567D2">
              <w:rPr>
                <w:b/>
                <w:bCs/>
                <w:color w:val="000000" w:themeColor="text1"/>
              </w:rPr>
              <w:t>Unterrichtsmaterial Wie finde ich, was ich suche. Suchmaschinen kompetent nutzen</w:t>
            </w:r>
          </w:p>
          <w:p w14:paraId="2AD3D1B8" w14:textId="14396741" w:rsidR="03B567D2" w:rsidRDefault="03B567D2" w:rsidP="03B567D2">
            <w:pPr>
              <w:rPr>
                <w:color w:val="000000" w:themeColor="text1"/>
              </w:rPr>
            </w:pPr>
          </w:p>
          <w:p w14:paraId="02D525C7" w14:textId="42735DC7" w:rsidR="3F6F112F" w:rsidRDefault="3F6F112F" w:rsidP="03B567D2">
            <w:pPr>
              <w:rPr>
                <w:color w:val="000000" w:themeColor="text1"/>
              </w:rPr>
            </w:pPr>
            <w:hyperlink r:id="rId65">
              <w:r w:rsidRPr="03B567D2">
                <w:rPr>
                  <w:rStyle w:val="Hyperlink"/>
                </w:rPr>
                <w:t>AB 7 Methodentraining:</w:t>
              </w:r>
            </w:hyperlink>
            <w:r w:rsidRPr="03B567D2">
              <w:rPr>
                <w:color w:val="000000" w:themeColor="text1"/>
              </w:rPr>
              <w:t xml:space="preserve"> </w:t>
            </w:r>
          </w:p>
          <w:p w14:paraId="4B311EEE" w14:textId="575C77AE" w:rsidR="3F6F112F" w:rsidRDefault="3F6F112F" w:rsidP="03B567D2">
            <w:pPr>
              <w:rPr>
                <w:color w:val="000000" w:themeColor="text1"/>
              </w:rPr>
            </w:pPr>
            <w:r w:rsidRPr="03B567D2">
              <w:rPr>
                <w:color w:val="000000" w:themeColor="text1"/>
              </w:rPr>
              <w:t>Die 4-Schritte-Methode – Suchergebnisse richtig verwenden und ordentlich verwalten.</w:t>
            </w:r>
          </w:p>
          <w:p w14:paraId="0C189DC9" w14:textId="4B3E35C5" w:rsidR="3F6F112F" w:rsidRDefault="3F6F112F" w:rsidP="03B567D2">
            <w:pPr>
              <w:rPr>
                <w:color w:val="000000" w:themeColor="text1"/>
              </w:rPr>
            </w:pPr>
            <w:r w:rsidRPr="03B567D2">
              <w:rPr>
                <w:color w:val="000000" w:themeColor="text1"/>
              </w:rPr>
              <w:t>Hinweis: die Methode kann übernommen werden, die Beispiele sind alt.</w:t>
            </w:r>
          </w:p>
          <w:p w14:paraId="071355BF" w14:textId="24426F01" w:rsidR="03B567D2" w:rsidRDefault="03B567D2" w:rsidP="03B567D2">
            <w:pPr>
              <w:rPr>
                <w:color w:val="000000" w:themeColor="text1"/>
              </w:rPr>
            </w:pPr>
          </w:p>
          <w:p w14:paraId="237BA883" w14:textId="2E13EE0C" w:rsidR="3F6F112F" w:rsidRDefault="3F6F112F" w:rsidP="03B567D2">
            <w:pPr>
              <w:rPr>
                <w:color w:val="000000" w:themeColor="text1"/>
              </w:rPr>
            </w:pPr>
            <w:proofErr w:type="gramStart"/>
            <w:r w:rsidRPr="03B567D2">
              <w:rPr>
                <w:b/>
                <w:bCs/>
                <w:color w:val="000000" w:themeColor="text1"/>
              </w:rPr>
              <w:t>BLM Fakt</w:t>
            </w:r>
            <w:proofErr w:type="gramEnd"/>
            <w:r w:rsidRPr="03B567D2">
              <w:rPr>
                <w:b/>
                <w:bCs/>
                <w:color w:val="000000" w:themeColor="text1"/>
              </w:rPr>
              <w:t xml:space="preserve"> oder Fake? – Glaubwürdigkeit von Online-Quellen prüfen und bewerten </w:t>
            </w:r>
          </w:p>
          <w:p w14:paraId="2B9413CD" w14:textId="6ABA956F" w:rsidR="3F6F112F" w:rsidRDefault="3F6F112F" w:rsidP="03B567D2">
            <w:pPr>
              <w:rPr>
                <w:color w:val="000000" w:themeColor="text1"/>
              </w:rPr>
            </w:pPr>
            <w:hyperlink r:id="rId66">
              <w:r w:rsidRPr="03B567D2">
                <w:rPr>
                  <w:rStyle w:val="Hyperlink"/>
                </w:rPr>
                <w:t>https://www.medienfuehrerschein.bayern/angebot/schule/weiterfuehrende-schulen/5-6-und-7-jahrgangsstufe/fakt-oder-fake</w:t>
              </w:r>
            </w:hyperlink>
          </w:p>
          <w:p w14:paraId="1186A936" w14:textId="1CD3EC35" w:rsidR="03B567D2" w:rsidRDefault="03B567D2" w:rsidP="03B567D2">
            <w:pPr>
              <w:rPr>
                <w:color w:val="000000" w:themeColor="text1"/>
              </w:rPr>
            </w:pPr>
          </w:p>
          <w:p w14:paraId="1B951B58" w14:textId="4D1E1F3C" w:rsidR="03B567D2" w:rsidRDefault="03B567D2" w:rsidP="03B567D2">
            <w:pPr>
              <w:rPr>
                <w:color w:val="000000" w:themeColor="text1"/>
              </w:rPr>
            </w:pPr>
          </w:p>
          <w:p w14:paraId="7771DA4A" w14:textId="767F9CCB" w:rsidR="03B567D2" w:rsidRDefault="03B567D2" w:rsidP="03B567D2">
            <w:pPr>
              <w:rPr>
                <w:color w:val="000000" w:themeColor="text1"/>
              </w:rPr>
            </w:pPr>
          </w:p>
          <w:p w14:paraId="0B439679" w14:textId="085170BF" w:rsidR="03B567D2" w:rsidRDefault="03B567D2" w:rsidP="03B567D2"/>
        </w:tc>
        <w:tc>
          <w:tcPr>
            <w:tcW w:w="2745" w:type="dxa"/>
            <w:tcMar>
              <w:left w:w="105" w:type="dxa"/>
              <w:right w:w="105" w:type="dxa"/>
            </w:tcMar>
          </w:tcPr>
          <w:p w14:paraId="7D1877BF" w14:textId="79E850CC" w:rsidR="03B567D2" w:rsidRDefault="03B567D2" w:rsidP="03B567D2"/>
        </w:tc>
      </w:tr>
    </w:tbl>
    <w:p w14:paraId="64F34AD0" w14:textId="55B8CF1D" w:rsidR="03B567D2" w:rsidRDefault="03B567D2" w:rsidP="03B567D2"/>
    <w:p w14:paraId="1C8E9722" w14:textId="75090839" w:rsidR="03B567D2" w:rsidRDefault="03B567D2">
      <w:r>
        <w:br w:type="page"/>
      </w:r>
    </w:p>
    <w:p w14:paraId="07198BB2" w14:textId="25D78019" w:rsidR="383EA731" w:rsidRDefault="383EA731" w:rsidP="03B567D2">
      <w:pPr>
        <w:pStyle w:val="Heading2"/>
      </w:pPr>
      <w:bookmarkStart w:id="6" w:name="_Toc105548581"/>
      <w:r w:rsidRPr="03B567D2">
        <w:lastRenderedPageBreak/>
        <w:t xml:space="preserve">Unterrichtseinheit 4: </w:t>
      </w:r>
      <w:r w:rsidR="740C5C66" w:rsidRPr="03B567D2">
        <w:t>Klassenchat, Kommunikation und Mobbing</w:t>
      </w:r>
      <w:bookmarkEnd w:id="6"/>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75348A42" w14:textId="77777777" w:rsidTr="03B567D2">
        <w:trPr>
          <w:trHeight w:val="300"/>
        </w:trPr>
        <w:tc>
          <w:tcPr>
            <w:tcW w:w="480" w:type="dxa"/>
            <w:tcMar>
              <w:left w:w="105" w:type="dxa"/>
              <w:right w:w="105" w:type="dxa"/>
            </w:tcMar>
          </w:tcPr>
          <w:p w14:paraId="36FFEB9C" w14:textId="0FF886C8" w:rsidR="03B567D2" w:rsidRDefault="03B567D2" w:rsidP="03B567D2">
            <w:r w:rsidRPr="03B567D2">
              <w:t>Nr.</w:t>
            </w:r>
          </w:p>
        </w:tc>
        <w:tc>
          <w:tcPr>
            <w:tcW w:w="1920" w:type="dxa"/>
            <w:tcMar>
              <w:left w:w="105" w:type="dxa"/>
              <w:right w:w="105" w:type="dxa"/>
            </w:tcMar>
          </w:tcPr>
          <w:p w14:paraId="35C6E75E" w14:textId="7AF10D81" w:rsidR="03B567D2" w:rsidRDefault="03B567D2" w:rsidP="03B567D2">
            <w:r w:rsidRPr="03B567D2">
              <w:rPr>
                <w:b/>
                <w:bCs/>
              </w:rPr>
              <w:t>Thema und Beschreibung</w:t>
            </w:r>
          </w:p>
        </w:tc>
        <w:tc>
          <w:tcPr>
            <w:tcW w:w="1980" w:type="dxa"/>
            <w:tcMar>
              <w:left w:w="105" w:type="dxa"/>
              <w:right w:w="105" w:type="dxa"/>
            </w:tcMar>
          </w:tcPr>
          <w:p w14:paraId="259FF0CD" w14:textId="5C422C36" w:rsidR="03B567D2" w:rsidRDefault="03B567D2" w:rsidP="03B567D2">
            <w:r w:rsidRPr="03B567D2">
              <w:rPr>
                <w:b/>
                <w:bCs/>
              </w:rPr>
              <w:t>Prozess- und Inhaltsbezogene Kompetenzen</w:t>
            </w:r>
          </w:p>
          <w:p w14:paraId="0F2370E6"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305BBAA3" w14:textId="0D8CC27B" w:rsidR="03B567D2" w:rsidRDefault="03B567D2" w:rsidP="03B567D2">
            <w:r w:rsidRPr="03B567D2">
              <w:rPr>
                <w:b/>
                <w:bCs/>
              </w:rPr>
              <w:t>Materialempfehlung &amp; Arbeitsblätter</w:t>
            </w:r>
          </w:p>
          <w:p w14:paraId="22D0F36B" w14:textId="0DF4C682" w:rsidR="03B567D2" w:rsidRDefault="03B567D2" w:rsidP="03B567D2"/>
          <w:p w14:paraId="31965866" w14:textId="251EFF64" w:rsidR="03B567D2" w:rsidRDefault="03B567D2" w:rsidP="03B567D2">
            <w:r w:rsidRPr="03B567D2">
              <w:rPr>
                <w:b/>
                <w:bCs/>
              </w:rPr>
              <w:t>Konkrete, angepasste Arbeitsblätter und Materialien folgen bis September. Dies ist die Arbeitsversion.</w:t>
            </w:r>
          </w:p>
          <w:p w14:paraId="2EC50BA4" w14:textId="52F1265E" w:rsidR="03B567D2" w:rsidRDefault="03B567D2" w:rsidP="03B567D2"/>
        </w:tc>
        <w:tc>
          <w:tcPr>
            <w:tcW w:w="2745" w:type="dxa"/>
            <w:tcMar>
              <w:left w:w="105" w:type="dxa"/>
              <w:right w:w="105" w:type="dxa"/>
            </w:tcMar>
          </w:tcPr>
          <w:p w14:paraId="5DA0D29C" w14:textId="32DDA53D" w:rsidR="03B567D2" w:rsidRDefault="03B567D2" w:rsidP="03B567D2">
            <w:r w:rsidRPr="03B567D2">
              <w:rPr>
                <w:b/>
                <w:bCs/>
              </w:rPr>
              <w:t>Weitere Informationen zum Thema für Elternarbeit, Jugendliche, Schulalltag</w:t>
            </w:r>
          </w:p>
        </w:tc>
      </w:tr>
      <w:tr w:rsidR="03B567D2" w14:paraId="2A95A529" w14:textId="77777777" w:rsidTr="03B567D2">
        <w:trPr>
          <w:trHeight w:val="300"/>
        </w:trPr>
        <w:tc>
          <w:tcPr>
            <w:tcW w:w="480" w:type="dxa"/>
            <w:tcMar>
              <w:left w:w="105" w:type="dxa"/>
              <w:right w:w="105" w:type="dxa"/>
            </w:tcMar>
          </w:tcPr>
          <w:p w14:paraId="507E3FB5" w14:textId="28248BD6" w:rsidR="6082CC63" w:rsidRDefault="6082CC63" w:rsidP="03B567D2">
            <w:r w:rsidRPr="03B567D2">
              <w:t>14</w:t>
            </w:r>
          </w:p>
        </w:tc>
        <w:tc>
          <w:tcPr>
            <w:tcW w:w="1920" w:type="dxa"/>
            <w:tcMar>
              <w:left w:w="105" w:type="dxa"/>
              <w:right w:w="105" w:type="dxa"/>
            </w:tcMar>
          </w:tcPr>
          <w:p w14:paraId="3F20AF83" w14:textId="7F32305F" w:rsidR="6082CC63" w:rsidRDefault="6082CC63" w:rsidP="03B567D2">
            <w:pPr>
              <w:rPr>
                <w:color w:val="000000" w:themeColor="text1"/>
              </w:rPr>
            </w:pPr>
            <w:r w:rsidRPr="03B567D2">
              <w:rPr>
                <w:b/>
                <w:bCs/>
              </w:rPr>
              <w:t>Klassenchat und Medientagebuch</w:t>
            </w:r>
            <w:r w:rsidR="184919EA" w:rsidRPr="03B567D2">
              <w:rPr>
                <w:color w:val="000000" w:themeColor="text1"/>
              </w:rPr>
              <w:t xml:space="preserve"> • Regeln für den Klassenchat (anknüpfend an die Regeln im Klassenzimmer) entwickeln </w:t>
            </w:r>
          </w:p>
          <w:p w14:paraId="6CDA367C" w14:textId="5A2AD9B2" w:rsidR="184919EA" w:rsidRDefault="184919EA" w:rsidP="03B567D2">
            <w:pPr>
              <w:pStyle w:val="Default"/>
            </w:pPr>
            <w:r w:rsidRPr="03B567D2">
              <w:t>• Respekt im Klassenchat</w:t>
            </w:r>
          </w:p>
          <w:p w14:paraId="6A3E0222" w14:textId="5FF7E92F" w:rsidR="1CA4A6C0" w:rsidRDefault="1CA4A6C0" w:rsidP="03B567D2">
            <w:pPr>
              <w:pStyle w:val="Default"/>
            </w:pPr>
            <w:r w:rsidRPr="03B567D2">
              <w:t xml:space="preserve">• Beleidigungen im Chat/Netz vs. Klassenzimmer (digitales Gedächtnis) </w:t>
            </w:r>
          </w:p>
          <w:p w14:paraId="69749A0C" w14:textId="3CC435CF" w:rsidR="1CA4A6C0" w:rsidRDefault="1CA4A6C0" w:rsidP="03B567D2">
            <w:pPr>
              <w:pStyle w:val="Default"/>
            </w:pPr>
            <w:r w:rsidRPr="03B567D2">
              <w:t>• Dem Medium angemessene Formulierung</w:t>
            </w:r>
          </w:p>
          <w:p w14:paraId="68A4386A" w14:textId="1BBF0E75" w:rsidR="03B567D2" w:rsidRDefault="03B567D2" w:rsidP="03B567D2">
            <w:pPr>
              <w:rPr>
                <w:b/>
                <w:bCs/>
              </w:rPr>
            </w:pPr>
          </w:p>
        </w:tc>
        <w:tc>
          <w:tcPr>
            <w:tcW w:w="1980" w:type="dxa"/>
            <w:tcMar>
              <w:left w:w="105" w:type="dxa"/>
              <w:right w:w="105" w:type="dxa"/>
            </w:tcMar>
          </w:tcPr>
          <w:p w14:paraId="4371E4D1" w14:textId="473246E5" w:rsidR="2086E28E" w:rsidRDefault="2086E28E" w:rsidP="03B567D2">
            <w:pPr>
              <w:pStyle w:val="Default"/>
            </w:pPr>
            <w:r w:rsidRPr="03B567D2">
              <w:rPr>
                <w:b/>
                <w:bCs/>
              </w:rPr>
              <w:t xml:space="preserve">3.1.3 Kommunikation </w:t>
            </w:r>
          </w:p>
          <w:p w14:paraId="2AFC5D2D" w14:textId="6E805714" w:rsidR="2086E28E" w:rsidRDefault="2086E28E" w:rsidP="03B567D2">
            <w:pPr>
              <w:pStyle w:val="Default"/>
            </w:pPr>
            <w:r w:rsidRPr="03B567D2">
              <w:rPr>
                <w:b/>
                <w:bCs/>
              </w:rPr>
              <w:t xml:space="preserve">(Klassen 5 und 6) </w:t>
            </w:r>
          </w:p>
          <w:p w14:paraId="7CA67A52" w14:textId="0E779DED" w:rsidR="2086E28E" w:rsidRDefault="2086E28E" w:rsidP="03B567D2">
            <w:pPr>
              <w:rPr>
                <w:color w:val="000000" w:themeColor="text1"/>
              </w:rPr>
            </w:pPr>
            <w:r w:rsidRPr="03B567D2">
              <w:rPr>
                <w:color w:val="000000" w:themeColor="text1"/>
              </w:rPr>
              <w:t>(1) wichtige Regeln zur Kommunikation im Netz herausarbeiten und sich angemessen verhalten</w:t>
            </w:r>
          </w:p>
          <w:p w14:paraId="14B17DCE" w14:textId="5BE00021" w:rsidR="03B567D2" w:rsidRDefault="03B567D2" w:rsidP="03B567D2">
            <w:pPr>
              <w:pStyle w:val="Default"/>
            </w:pPr>
          </w:p>
        </w:tc>
        <w:tc>
          <w:tcPr>
            <w:tcW w:w="5940" w:type="dxa"/>
            <w:tcMar>
              <w:left w:w="105" w:type="dxa"/>
              <w:right w:w="105" w:type="dxa"/>
            </w:tcMar>
          </w:tcPr>
          <w:p w14:paraId="4C9AC396" w14:textId="1AB26F18" w:rsidR="03B567D2" w:rsidRDefault="03B567D2" w:rsidP="03B567D2">
            <w:pPr>
              <w:rPr>
                <w:color w:val="000000" w:themeColor="text1"/>
              </w:rPr>
            </w:pPr>
          </w:p>
          <w:p w14:paraId="58EA9DED" w14:textId="01355D25" w:rsidR="2B1FCEE0" w:rsidRDefault="2B1FCEE0" w:rsidP="03B567D2">
            <w:pPr>
              <w:rPr>
                <w:color w:val="000000" w:themeColor="text1"/>
              </w:rPr>
            </w:pPr>
            <w:r w:rsidRPr="03B567D2">
              <w:rPr>
                <w:color w:val="000000" w:themeColor="text1"/>
              </w:rPr>
              <w:t xml:space="preserve">Wiederholung Regeln für den Klassenchat, auf Einhaltung/Funktionalität prüfen und ggf. An neue Themen und Entwicklungen in der Klasse anpassen. </w:t>
            </w:r>
          </w:p>
          <w:p w14:paraId="6599C3E6" w14:textId="383C8995" w:rsidR="2B1FCEE0" w:rsidRDefault="2B1FCEE0" w:rsidP="03B567D2">
            <w:pPr>
              <w:rPr>
                <w:color w:val="000000" w:themeColor="text1"/>
              </w:rPr>
            </w:pPr>
            <w:r w:rsidRPr="03B567D2">
              <w:rPr>
                <w:color w:val="000000" w:themeColor="text1"/>
              </w:rPr>
              <w:t>Themen wie sexualisierte und/oder grenzverletzende Inhalte hinzunehmen:</w:t>
            </w:r>
          </w:p>
          <w:p w14:paraId="7F1F78FD" w14:textId="5C911ACA" w:rsidR="03B567D2" w:rsidRDefault="03B567D2" w:rsidP="03B567D2">
            <w:pPr>
              <w:rPr>
                <w:color w:val="000000" w:themeColor="text1"/>
              </w:rPr>
            </w:pPr>
          </w:p>
          <w:p w14:paraId="2AE7FE87" w14:textId="69E277A9" w:rsidR="2B1FCEE0" w:rsidRDefault="2B1FCEE0" w:rsidP="03B567D2">
            <w:pPr>
              <w:rPr>
                <w:color w:val="000000" w:themeColor="text1"/>
              </w:rPr>
            </w:pPr>
            <w:proofErr w:type="spellStart"/>
            <w:r w:rsidRPr="03B567D2">
              <w:rPr>
                <w:b/>
                <w:bCs/>
                <w:color w:val="000000" w:themeColor="text1"/>
              </w:rPr>
              <w:t>klicksafe</w:t>
            </w:r>
            <w:proofErr w:type="spellEnd"/>
            <w:r>
              <w:br/>
            </w:r>
            <w:r w:rsidRPr="03B567D2">
              <w:rPr>
                <w:color w:val="000000" w:themeColor="text1"/>
              </w:rPr>
              <w:t xml:space="preserve">Interaktive Übung/klick </w:t>
            </w:r>
            <w:proofErr w:type="spellStart"/>
            <w:r w:rsidRPr="03B567D2">
              <w:rPr>
                <w:color w:val="000000" w:themeColor="text1"/>
              </w:rPr>
              <w:t>pdf</w:t>
            </w:r>
            <w:proofErr w:type="spellEnd"/>
          </w:p>
          <w:p w14:paraId="151C4CA0" w14:textId="71708E09" w:rsidR="2B1FCEE0" w:rsidRDefault="2B1FCEE0" w:rsidP="03B567D2">
            <w:pPr>
              <w:rPr>
                <w:color w:val="4DA62E"/>
              </w:rPr>
            </w:pPr>
            <w:hyperlink r:id="rId67">
              <w:proofErr w:type="spellStart"/>
              <w:r w:rsidRPr="03B567D2">
                <w:rPr>
                  <w:rStyle w:val="Hyperlink"/>
                </w:rPr>
                <w:t>klicksafe</w:t>
              </w:r>
              <w:proofErr w:type="spellEnd"/>
              <w:r w:rsidRPr="03B567D2">
                <w:rPr>
                  <w:rStyle w:val="Hyperlink"/>
                </w:rPr>
                <w:t xml:space="preserve"> </w:t>
              </w:r>
              <w:proofErr w:type="spellStart"/>
              <w:r w:rsidRPr="03B567D2">
                <w:rPr>
                  <w:rStyle w:val="Hyperlink"/>
                </w:rPr>
                <w:t>No</w:t>
              </w:r>
              <w:proofErr w:type="spellEnd"/>
              <w:r w:rsidRPr="03B567D2">
                <w:rPr>
                  <w:rStyle w:val="Hyperlink"/>
                </w:rPr>
                <w:t xml:space="preserve"> </w:t>
              </w:r>
              <w:proofErr w:type="spellStart"/>
              <w:r w:rsidRPr="03B567D2">
                <w:rPr>
                  <w:rStyle w:val="Hyperlink"/>
                </w:rPr>
                <w:t>gos</w:t>
              </w:r>
              <w:proofErr w:type="spellEnd"/>
              <w:r w:rsidRPr="03B567D2">
                <w:rPr>
                  <w:rStyle w:val="Hyperlink"/>
                </w:rPr>
                <w:t xml:space="preserve"> im Klassenchat</w:t>
              </w:r>
            </w:hyperlink>
          </w:p>
          <w:p w14:paraId="7901E79D" w14:textId="31A16B3A" w:rsidR="03B567D2" w:rsidRDefault="03B567D2" w:rsidP="03B567D2">
            <w:pPr>
              <w:rPr>
                <w:color w:val="000000" w:themeColor="text1"/>
              </w:rPr>
            </w:pPr>
          </w:p>
          <w:p w14:paraId="61D945AC" w14:textId="295EFBF2" w:rsidR="2B1FCEE0" w:rsidRDefault="2B1FCEE0" w:rsidP="03B567D2">
            <w:pPr>
              <w:rPr>
                <w:color w:val="000000" w:themeColor="text1"/>
              </w:rPr>
            </w:pPr>
            <w:r w:rsidRPr="03B567D2">
              <w:rPr>
                <w:color w:val="000000" w:themeColor="text1"/>
              </w:rPr>
              <w:t>In einem Klassenchat findet man oft nicht nur Nachrichten zur Organisation des Schulalltags. Es werden auch andere Themen besprochen, Nachrichten, Links, Bilder oder Videos verschickt. Dabei landen schnell auch sexuelle und grenzverletzendes Inhalte im Chat, die nicht nur</w:t>
            </w:r>
          </w:p>
          <w:p w14:paraId="6B0CAEB5" w14:textId="7F404B0F" w:rsidR="2B1FCEE0" w:rsidRDefault="2B1FCEE0" w:rsidP="03B567D2">
            <w:pPr>
              <w:rPr>
                <w:color w:val="000000" w:themeColor="text1"/>
              </w:rPr>
            </w:pPr>
            <w:r w:rsidRPr="03B567D2">
              <w:rPr>
                <w:color w:val="000000" w:themeColor="text1"/>
              </w:rPr>
              <w:t xml:space="preserve">problematisch sind, sondern in einigen Fällen sogar verboten. Die </w:t>
            </w:r>
            <w:proofErr w:type="spellStart"/>
            <w:r w:rsidRPr="03B567D2">
              <w:rPr>
                <w:color w:val="000000" w:themeColor="text1"/>
              </w:rPr>
              <w:t>SuS</w:t>
            </w:r>
            <w:proofErr w:type="spellEnd"/>
            <w:r w:rsidRPr="03B567D2">
              <w:rPr>
                <w:color w:val="000000" w:themeColor="text1"/>
              </w:rPr>
              <w:t xml:space="preserve"> beurteilen Beispiele aus dem Klassenchat auf Grundlage der Gesetzeslage nach ok-unsicher-verboten</w:t>
            </w:r>
          </w:p>
          <w:p w14:paraId="22EB5149" w14:textId="31EE3B70" w:rsidR="03B567D2" w:rsidRDefault="03B567D2" w:rsidP="03B567D2">
            <w:pPr>
              <w:rPr>
                <w:color w:val="000000" w:themeColor="text1"/>
              </w:rPr>
            </w:pPr>
          </w:p>
          <w:p w14:paraId="0063CC84" w14:textId="14EF2B9D" w:rsidR="03B567D2" w:rsidRDefault="03B567D2" w:rsidP="03B567D2">
            <w:pPr>
              <w:rPr>
                <w:color w:val="000000" w:themeColor="text1"/>
              </w:rPr>
            </w:pPr>
          </w:p>
          <w:p w14:paraId="4ED6F562" w14:textId="1D53D36A" w:rsidR="03B567D2" w:rsidRDefault="03B567D2" w:rsidP="03B567D2">
            <w:pPr>
              <w:rPr>
                <w:color w:val="000000" w:themeColor="text1"/>
              </w:rPr>
            </w:pPr>
          </w:p>
          <w:p w14:paraId="76A16FDE" w14:textId="64809A86" w:rsidR="03B567D2" w:rsidRDefault="03B567D2" w:rsidP="03B567D2"/>
        </w:tc>
        <w:tc>
          <w:tcPr>
            <w:tcW w:w="2745" w:type="dxa"/>
            <w:tcMar>
              <w:left w:w="105" w:type="dxa"/>
              <w:right w:w="105" w:type="dxa"/>
            </w:tcMar>
          </w:tcPr>
          <w:p w14:paraId="558BF35C" w14:textId="28520A10" w:rsidR="03B567D2" w:rsidRDefault="03B567D2" w:rsidP="03B567D2"/>
        </w:tc>
      </w:tr>
      <w:tr w:rsidR="03B567D2" w14:paraId="00BA0977" w14:textId="77777777" w:rsidTr="03B567D2">
        <w:trPr>
          <w:trHeight w:val="300"/>
        </w:trPr>
        <w:tc>
          <w:tcPr>
            <w:tcW w:w="480" w:type="dxa"/>
            <w:tcMar>
              <w:left w:w="105" w:type="dxa"/>
              <w:right w:w="105" w:type="dxa"/>
            </w:tcMar>
          </w:tcPr>
          <w:p w14:paraId="32FAD2F2" w14:textId="325D0A19" w:rsidR="6082CC63" w:rsidRDefault="6082CC63" w:rsidP="03B567D2">
            <w:r w:rsidRPr="03B567D2">
              <w:t>15</w:t>
            </w:r>
          </w:p>
        </w:tc>
        <w:tc>
          <w:tcPr>
            <w:tcW w:w="1920" w:type="dxa"/>
            <w:tcMar>
              <w:left w:w="105" w:type="dxa"/>
              <w:right w:w="105" w:type="dxa"/>
            </w:tcMar>
          </w:tcPr>
          <w:p w14:paraId="2FF217F7" w14:textId="0E8629D4" w:rsidR="6AB6CD08" w:rsidRDefault="6AB6CD08" w:rsidP="03B567D2">
            <w:pPr>
              <w:pStyle w:val="Default"/>
              <w:rPr>
                <w:b/>
                <w:bCs/>
              </w:rPr>
            </w:pPr>
            <w:r w:rsidRPr="03B567D2">
              <w:rPr>
                <w:b/>
                <w:bCs/>
              </w:rPr>
              <w:t>Gelingende und misslingende Kommunikation</w:t>
            </w:r>
          </w:p>
          <w:p w14:paraId="353A3347" w14:textId="0272BA0C" w:rsidR="03B567D2" w:rsidRDefault="03B567D2" w:rsidP="03B567D2">
            <w:pPr>
              <w:rPr>
                <w:b/>
                <w:bCs/>
              </w:rPr>
            </w:pPr>
          </w:p>
          <w:p w14:paraId="4D894D21" w14:textId="6856C5B2" w:rsidR="03B567D2" w:rsidRDefault="03B567D2" w:rsidP="03B567D2">
            <w:pPr>
              <w:rPr>
                <w:b/>
                <w:bCs/>
              </w:rPr>
            </w:pPr>
          </w:p>
          <w:p w14:paraId="5FDA6D4D" w14:textId="40D55CB9" w:rsidR="740F50C9" w:rsidRDefault="740F50C9" w:rsidP="03B567D2">
            <w:pPr>
              <w:pStyle w:val="Default"/>
            </w:pPr>
            <w:r w:rsidRPr="03B567D2">
              <w:t xml:space="preserve">• Die Kommunikationspartnerin bzw. den Kommunikationspartner kennen </w:t>
            </w:r>
          </w:p>
          <w:p w14:paraId="2F3EE996" w14:textId="1E93ADEE" w:rsidR="740F50C9" w:rsidRDefault="740F50C9" w:rsidP="03B567D2">
            <w:pPr>
              <w:pStyle w:val="Default"/>
            </w:pPr>
            <w:r w:rsidRPr="03B567D2">
              <w:t xml:space="preserve">• Absichten und Ziele in der Kommunikation erkennen </w:t>
            </w:r>
          </w:p>
          <w:p w14:paraId="15734040" w14:textId="7EFF29CB" w:rsidR="740F50C9" w:rsidRDefault="740F50C9" w:rsidP="03B567D2">
            <w:pPr>
              <w:pStyle w:val="Default"/>
            </w:pPr>
            <w:r w:rsidRPr="03B567D2">
              <w:t>• Voraussetzungen und Gründe analysieren und verstehen</w:t>
            </w:r>
          </w:p>
          <w:p w14:paraId="2FDCD43D" w14:textId="008397B1" w:rsidR="03B567D2" w:rsidRDefault="03B567D2" w:rsidP="03B567D2">
            <w:pPr>
              <w:rPr>
                <w:b/>
                <w:bCs/>
              </w:rPr>
            </w:pPr>
          </w:p>
        </w:tc>
        <w:tc>
          <w:tcPr>
            <w:tcW w:w="1980" w:type="dxa"/>
            <w:tcMar>
              <w:left w:w="105" w:type="dxa"/>
              <w:right w:w="105" w:type="dxa"/>
            </w:tcMar>
          </w:tcPr>
          <w:p w14:paraId="0D650A5F" w14:textId="1F3D6676" w:rsidR="7C38D035" w:rsidRDefault="7C38D035" w:rsidP="03B567D2">
            <w:pPr>
              <w:pStyle w:val="Default"/>
            </w:pPr>
            <w:r w:rsidRPr="03B567D2">
              <w:rPr>
                <w:b/>
                <w:bCs/>
              </w:rPr>
              <w:t xml:space="preserve">3.1.3 Kommunikation </w:t>
            </w:r>
          </w:p>
          <w:p w14:paraId="7A7D13F7" w14:textId="6B7A3787" w:rsidR="7C38D035" w:rsidRDefault="7C38D035" w:rsidP="03B567D2">
            <w:pPr>
              <w:pStyle w:val="Default"/>
            </w:pPr>
            <w:r w:rsidRPr="03B567D2">
              <w:rPr>
                <w:b/>
                <w:bCs/>
              </w:rPr>
              <w:t xml:space="preserve">(Klassen 5 und 6) </w:t>
            </w:r>
          </w:p>
          <w:p w14:paraId="69EF6CEF" w14:textId="609196EF" w:rsidR="7C38D035" w:rsidRDefault="7C38D035" w:rsidP="03B567D2">
            <w:pPr>
              <w:rPr>
                <w:color w:val="000000" w:themeColor="text1"/>
              </w:rPr>
            </w:pPr>
            <w:r w:rsidRPr="03B567D2">
              <w:rPr>
                <w:color w:val="000000" w:themeColor="text1"/>
              </w:rPr>
              <w:t>(N)</w:t>
            </w:r>
          </w:p>
          <w:p w14:paraId="141FB92A" w14:textId="70CAD178" w:rsidR="03B567D2" w:rsidRDefault="03B567D2" w:rsidP="03B567D2">
            <w:pPr>
              <w:rPr>
                <w:color w:val="000000" w:themeColor="text1"/>
              </w:rPr>
            </w:pPr>
          </w:p>
          <w:p w14:paraId="78647A63" w14:textId="62073A97" w:rsidR="03B567D2" w:rsidRDefault="03B567D2" w:rsidP="03B567D2">
            <w:pPr>
              <w:rPr>
                <w:color w:val="000000" w:themeColor="text1"/>
              </w:rPr>
            </w:pPr>
          </w:p>
          <w:p w14:paraId="5BF3A75A" w14:textId="56517B47" w:rsidR="03B567D2" w:rsidRDefault="03B567D2" w:rsidP="03B567D2">
            <w:pPr>
              <w:pStyle w:val="Default"/>
            </w:pPr>
          </w:p>
        </w:tc>
        <w:tc>
          <w:tcPr>
            <w:tcW w:w="5940" w:type="dxa"/>
            <w:tcMar>
              <w:left w:w="105" w:type="dxa"/>
              <w:right w:w="105" w:type="dxa"/>
            </w:tcMar>
          </w:tcPr>
          <w:p w14:paraId="4479C03C" w14:textId="338C093B" w:rsidR="03B567D2" w:rsidRDefault="03B567D2" w:rsidP="03B567D2"/>
        </w:tc>
        <w:tc>
          <w:tcPr>
            <w:tcW w:w="2745" w:type="dxa"/>
            <w:tcMar>
              <w:left w:w="105" w:type="dxa"/>
              <w:right w:w="105" w:type="dxa"/>
            </w:tcMar>
          </w:tcPr>
          <w:p w14:paraId="1F94D498" w14:textId="66485533" w:rsidR="03B567D2" w:rsidRDefault="03B567D2" w:rsidP="03B567D2"/>
        </w:tc>
      </w:tr>
      <w:tr w:rsidR="03B567D2" w14:paraId="61AB5F38" w14:textId="77777777" w:rsidTr="03B567D2">
        <w:trPr>
          <w:trHeight w:val="300"/>
        </w:trPr>
        <w:tc>
          <w:tcPr>
            <w:tcW w:w="480" w:type="dxa"/>
            <w:tcMar>
              <w:left w:w="105" w:type="dxa"/>
              <w:right w:w="105" w:type="dxa"/>
            </w:tcMar>
          </w:tcPr>
          <w:p w14:paraId="6BF13BA3" w14:textId="125D7505" w:rsidR="6082CC63" w:rsidRDefault="6082CC63" w:rsidP="03B567D2">
            <w:r w:rsidRPr="03B567D2">
              <w:t>16</w:t>
            </w:r>
          </w:p>
        </w:tc>
        <w:tc>
          <w:tcPr>
            <w:tcW w:w="1920" w:type="dxa"/>
            <w:tcMar>
              <w:left w:w="105" w:type="dxa"/>
              <w:right w:w="105" w:type="dxa"/>
            </w:tcMar>
          </w:tcPr>
          <w:p w14:paraId="6CAA2F5E" w14:textId="485CA952" w:rsidR="6082CC63" w:rsidRDefault="6082CC63" w:rsidP="03B567D2">
            <w:pPr>
              <w:rPr>
                <w:b/>
                <w:bCs/>
              </w:rPr>
            </w:pPr>
            <w:r w:rsidRPr="03B567D2">
              <w:rPr>
                <w:b/>
                <w:bCs/>
              </w:rPr>
              <w:t>Persönlichkeitsrechte</w:t>
            </w:r>
          </w:p>
          <w:p w14:paraId="20FA56EC" w14:textId="25947492" w:rsidR="2AA27014" w:rsidRDefault="2AA27014" w:rsidP="03B567D2">
            <w:pPr>
              <w:pStyle w:val="Default"/>
            </w:pPr>
            <w:r w:rsidRPr="03B567D2">
              <w:t xml:space="preserve">• Recht am eigenen Bild, Schutz der Privatsphäre </w:t>
            </w:r>
          </w:p>
          <w:p w14:paraId="7471FF00" w14:textId="7D45C7BC" w:rsidR="2AA27014" w:rsidRDefault="2AA27014" w:rsidP="03B567D2">
            <w:pPr>
              <w:pStyle w:val="Default"/>
            </w:pPr>
            <w:r w:rsidRPr="03B567D2">
              <w:t xml:space="preserve">• Bei Verletzungen des </w:t>
            </w:r>
            <w:r w:rsidRPr="03B567D2">
              <w:lastRenderedPageBreak/>
              <w:t>Rechts handeln können</w:t>
            </w:r>
          </w:p>
          <w:p w14:paraId="0EF4CAE0" w14:textId="63CC9231" w:rsidR="03B567D2" w:rsidRDefault="03B567D2" w:rsidP="03B567D2">
            <w:pPr>
              <w:rPr>
                <w:b/>
                <w:bCs/>
              </w:rPr>
            </w:pPr>
          </w:p>
        </w:tc>
        <w:tc>
          <w:tcPr>
            <w:tcW w:w="1980" w:type="dxa"/>
            <w:tcMar>
              <w:left w:w="105" w:type="dxa"/>
              <w:right w:w="105" w:type="dxa"/>
            </w:tcMar>
          </w:tcPr>
          <w:p w14:paraId="3C383FAB" w14:textId="1941E2A4" w:rsidR="1417BF13" w:rsidRDefault="1417BF13" w:rsidP="03B567D2">
            <w:pPr>
              <w:pStyle w:val="Default"/>
            </w:pPr>
            <w:r w:rsidRPr="03B567D2">
              <w:rPr>
                <w:b/>
                <w:bCs/>
              </w:rPr>
              <w:lastRenderedPageBreak/>
              <w:t xml:space="preserve">3.1.3 Kommunikation </w:t>
            </w:r>
          </w:p>
          <w:p w14:paraId="75150073" w14:textId="79A54AA9" w:rsidR="1417BF13" w:rsidRDefault="1417BF13" w:rsidP="03B567D2">
            <w:pPr>
              <w:pStyle w:val="Default"/>
            </w:pPr>
            <w:r w:rsidRPr="03B567D2">
              <w:rPr>
                <w:b/>
                <w:bCs/>
              </w:rPr>
              <w:t xml:space="preserve">(Klassen 5 und 6) </w:t>
            </w:r>
          </w:p>
          <w:p w14:paraId="2643233F" w14:textId="1AE08469" w:rsidR="1417BF13" w:rsidRDefault="1417BF13" w:rsidP="03B567D2">
            <w:pPr>
              <w:rPr>
                <w:color w:val="000000" w:themeColor="text1"/>
              </w:rPr>
            </w:pPr>
            <w:r w:rsidRPr="03B567D2">
              <w:rPr>
                <w:color w:val="000000" w:themeColor="text1"/>
              </w:rPr>
              <w:t>(N)</w:t>
            </w:r>
          </w:p>
          <w:p w14:paraId="49744D16" w14:textId="78F956E8" w:rsidR="03B567D2" w:rsidRDefault="03B567D2" w:rsidP="03B567D2">
            <w:pPr>
              <w:pStyle w:val="Default"/>
            </w:pPr>
          </w:p>
        </w:tc>
        <w:tc>
          <w:tcPr>
            <w:tcW w:w="5940" w:type="dxa"/>
            <w:tcMar>
              <w:left w:w="105" w:type="dxa"/>
              <w:right w:w="105" w:type="dxa"/>
            </w:tcMar>
          </w:tcPr>
          <w:p w14:paraId="76AF0585" w14:textId="0DD5F71A" w:rsidR="753E6F2B" w:rsidRDefault="753E6F2B" w:rsidP="03B567D2">
            <w:pPr>
              <w:rPr>
                <w:color w:val="000000" w:themeColor="text1"/>
              </w:rPr>
            </w:pPr>
            <w:r w:rsidRPr="03B567D2">
              <w:rPr>
                <w:color w:val="000000" w:themeColor="text1"/>
              </w:rPr>
              <w:t>Hopp-</w:t>
            </w:r>
            <w:proofErr w:type="spellStart"/>
            <w:r w:rsidRPr="03B567D2">
              <w:rPr>
                <w:color w:val="000000" w:themeColor="text1"/>
              </w:rPr>
              <w:t>Foundation</w:t>
            </w:r>
            <w:proofErr w:type="spellEnd"/>
            <w:r>
              <w:br/>
            </w:r>
            <w:r w:rsidRPr="03B567D2">
              <w:rPr>
                <w:color w:val="000000" w:themeColor="text1"/>
              </w:rPr>
              <w:t>Persönlichkeitsrechte</w:t>
            </w:r>
          </w:p>
          <w:p w14:paraId="723D6304" w14:textId="7152C44E" w:rsidR="753E6F2B" w:rsidRDefault="753E6F2B" w:rsidP="03B567D2">
            <w:pPr>
              <w:rPr>
                <w:color w:val="000000" w:themeColor="text1"/>
              </w:rPr>
            </w:pPr>
            <w:r w:rsidRPr="03B567D2">
              <w:rPr>
                <w:color w:val="000000" w:themeColor="text1"/>
              </w:rPr>
              <w:t>Material folgt:</w:t>
            </w:r>
          </w:p>
          <w:p w14:paraId="5A56771D" w14:textId="2B457D0D" w:rsidR="753E6F2B" w:rsidRDefault="753E6F2B" w:rsidP="03B567D2">
            <w:pPr>
              <w:rPr>
                <w:color w:val="000000" w:themeColor="text1"/>
              </w:rPr>
            </w:pPr>
            <w:r w:rsidRPr="03B567D2">
              <w:rPr>
                <w:color w:val="000000" w:themeColor="text1"/>
              </w:rPr>
              <w:t>AB: Meine Bilder gehören mir!</w:t>
            </w:r>
          </w:p>
          <w:p w14:paraId="5874890B" w14:textId="06714AB9" w:rsidR="03B567D2" w:rsidRDefault="03B567D2" w:rsidP="03B567D2">
            <w:pPr>
              <w:rPr>
                <w:color w:val="000000" w:themeColor="text1"/>
              </w:rPr>
            </w:pPr>
          </w:p>
          <w:p w14:paraId="2E004744" w14:textId="470E879B" w:rsidR="03B567D2" w:rsidRDefault="03B567D2" w:rsidP="03B567D2"/>
        </w:tc>
        <w:tc>
          <w:tcPr>
            <w:tcW w:w="2745" w:type="dxa"/>
            <w:tcMar>
              <w:left w:w="105" w:type="dxa"/>
              <w:right w:w="105" w:type="dxa"/>
            </w:tcMar>
          </w:tcPr>
          <w:p w14:paraId="4560E71E" w14:textId="660701FB" w:rsidR="03B567D2" w:rsidRDefault="03B567D2" w:rsidP="03B567D2"/>
        </w:tc>
      </w:tr>
      <w:tr w:rsidR="03B567D2" w14:paraId="2C16A904" w14:textId="77777777" w:rsidTr="03B567D2">
        <w:trPr>
          <w:trHeight w:val="300"/>
        </w:trPr>
        <w:tc>
          <w:tcPr>
            <w:tcW w:w="480" w:type="dxa"/>
            <w:tcMar>
              <w:left w:w="105" w:type="dxa"/>
              <w:right w:w="105" w:type="dxa"/>
            </w:tcMar>
          </w:tcPr>
          <w:p w14:paraId="01203BED" w14:textId="3275E772" w:rsidR="6082CC63" w:rsidRDefault="6082CC63" w:rsidP="03B567D2">
            <w:r w:rsidRPr="03B567D2">
              <w:t>17</w:t>
            </w:r>
          </w:p>
        </w:tc>
        <w:tc>
          <w:tcPr>
            <w:tcW w:w="1920" w:type="dxa"/>
            <w:tcMar>
              <w:left w:w="105" w:type="dxa"/>
              <w:right w:w="105" w:type="dxa"/>
            </w:tcMar>
          </w:tcPr>
          <w:p w14:paraId="5E81D738" w14:textId="615754A5" w:rsidR="6082CC63" w:rsidRDefault="6082CC63" w:rsidP="03B567D2">
            <w:pPr>
              <w:rPr>
                <w:b/>
                <w:bCs/>
              </w:rPr>
            </w:pPr>
            <w:r w:rsidRPr="03B567D2">
              <w:rPr>
                <w:b/>
                <w:bCs/>
              </w:rPr>
              <w:t>Mobbing</w:t>
            </w:r>
          </w:p>
          <w:p w14:paraId="3CF0CE5A" w14:textId="769CEA6F" w:rsidR="1FB77C42" w:rsidRDefault="1FB77C42" w:rsidP="03B567D2">
            <w:pPr>
              <w:pStyle w:val="Default"/>
            </w:pPr>
            <w:r w:rsidRPr="03B567D2">
              <w:t xml:space="preserve">• Erkennen von Cybermobbing </w:t>
            </w:r>
          </w:p>
          <w:p w14:paraId="4F690CA1" w14:textId="6C1DB837" w:rsidR="1FB77C42" w:rsidRDefault="1FB77C42" w:rsidP="03B567D2">
            <w:pPr>
              <w:pStyle w:val="Default"/>
            </w:pPr>
            <w:r w:rsidRPr="03B567D2">
              <w:t>• Umgang mit Cybermobbing</w:t>
            </w:r>
          </w:p>
          <w:p w14:paraId="703CCA21" w14:textId="0C82AAFD" w:rsidR="03B567D2" w:rsidRDefault="03B567D2" w:rsidP="03B567D2">
            <w:pPr>
              <w:rPr>
                <w:b/>
                <w:bCs/>
              </w:rPr>
            </w:pPr>
          </w:p>
        </w:tc>
        <w:tc>
          <w:tcPr>
            <w:tcW w:w="1980" w:type="dxa"/>
            <w:tcMar>
              <w:left w:w="105" w:type="dxa"/>
              <w:right w:w="105" w:type="dxa"/>
            </w:tcMar>
          </w:tcPr>
          <w:p w14:paraId="66BF5B82" w14:textId="2D3958D6" w:rsidR="4067CD7C" w:rsidRDefault="4067CD7C" w:rsidP="03B567D2">
            <w:pPr>
              <w:pStyle w:val="Default"/>
            </w:pPr>
            <w:r w:rsidRPr="03B567D2">
              <w:rPr>
                <w:b/>
                <w:bCs/>
              </w:rPr>
              <w:t xml:space="preserve">3.1.3 Kommunikation </w:t>
            </w:r>
          </w:p>
          <w:p w14:paraId="60DDFE82" w14:textId="7CE4D09C" w:rsidR="4067CD7C" w:rsidRDefault="4067CD7C" w:rsidP="03B567D2">
            <w:pPr>
              <w:pStyle w:val="Default"/>
            </w:pPr>
            <w:r w:rsidRPr="03B567D2">
              <w:rPr>
                <w:b/>
                <w:bCs/>
              </w:rPr>
              <w:t xml:space="preserve">(Klassen 5 und 6) </w:t>
            </w:r>
          </w:p>
          <w:p w14:paraId="2831A88C" w14:textId="7B68D175" w:rsidR="4067CD7C" w:rsidRDefault="4067CD7C" w:rsidP="03B567D2">
            <w:pPr>
              <w:rPr>
                <w:color w:val="000000" w:themeColor="text1"/>
              </w:rPr>
            </w:pPr>
            <w:r w:rsidRPr="03B567D2">
              <w:rPr>
                <w:color w:val="000000" w:themeColor="text1"/>
              </w:rPr>
              <w:t>(1) […] Cybermobbing</w:t>
            </w:r>
          </w:p>
          <w:p w14:paraId="4A0813CD" w14:textId="30038C73" w:rsidR="03B567D2" w:rsidRDefault="03B567D2" w:rsidP="03B567D2">
            <w:pPr>
              <w:pStyle w:val="Default"/>
            </w:pPr>
          </w:p>
        </w:tc>
        <w:tc>
          <w:tcPr>
            <w:tcW w:w="5940" w:type="dxa"/>
            <w:tcMar>
              <w:left w:w="105" w:type="dxa"/>
              <w:right w:w="105" w:type="dxa"/>
            </w:tcMar>
          </w:tcPr>
          <w:p w14:paraId="72E0F836" w14:textId="1B1B0B7B" w:rsidR="25FF1A7D" w:rsidRDefault="25FF1A7D" w:rsidP="03B567D2">
            <w:pPr>
              <w:rPr>
                <w:color w:val="000000" w:themeColor="text1"/>
              </w:rPr>
            </w:pPr>
            <w:r w:rsidRPr="03B567D2">
              <w:rPr>
                <w:color w:val="000000" w:themeColor="text1"/>
              </w:rPr>
              <w:t>Hopp-</w:t>
            </w:r>
            <w:proofErr w:type="spellStart"/>
            <w:r w:rsidRPr="03B567D2">
              <w:rPr>
                <w:color w:val="000000" w:themeColor="text1"/>
              </w:rPr>
              <w:t>Foundation</w:t>
            </w:r>
            <w:proofErr w:type="spellEnd"/>
            <w:r>
              <w:br/>
            </w:r>
            <w:r w:rsidRPr="03B567D2">
              <w:rPr>
                <w:color w:val="000000" w:themeColor="text1"/>
              </w:rPr>
              <w:t>Material folgt:</w:t>
            </w:r>
          </w:p>
          <w:p w14:paraId="6D776000" w14:textId="18CB4CB5" w:rsidR="25FF1A7D" w:rsidRDefault="25FF1A7D" w:rsidP="03B567D2">
            <w:pPr>
              <w:rPr>
                <w:color w:val="000000" w:themeColor="text1"/>
              </w:rPr>
            </w:pPr>
            <w:r w:rsidRPr="03B567D2">
              <w:rPr>
                <w:color w:val="000000" w:themeColor="text1"/>
              </w:rPr>
              <w:t>INFO für Lehrkräfte</w:t>
            </w:r>
          </w:p>
          <w:p w14:paraId="43C0AB29" w14:textId="377BD5B8" w:rsidR="25FF1A7D" w:rsidRDefault="25FF1A7D" w:rsidP="03B567D2">
            <w:pPr>
              <w:rPr>
                <w:color w:val="000000" w:themeColor="text1"/>
              </w:rPr>
            </w:pPr>
            <w:r w:rsidRPr="03B567D2">
              <w:rPr>
                <w:color w:val="000000" w:themeColor="text1"/>
              </w:rPr>
              <w:t>AB: Was ist Mobbing, was ist Cybermobbing?</w:t>
            </w:r>
          </w:p>
          <w:p w14:paraId="71ECC0B9" w14:textId="61262D5F" w:rsidR="03B567D2" w:rsidRDefault="03B567D2" w:rsidP="03B567D2">
            <w:pPr>
              <w:rPr>
                <w:color w:val="000000" w:themeColor="text1"/>
              </w:rPr>
            </w:pPr>
          </w:p>
          <w:p w14:paraId="28C3B060" w14:textId="09C76234" w:rsidR="25FF1A7D" w:rsidRDefault="25FF1A7D" w:rsidP="03B567D2">
            <w:pPr>
              <w:rPr>
                <w:color w:val="000000" w:themeColor="text1"/>
              </w:rPr>
            </w:pPr>
            <w:proofErr w:type="spellStart"/>
            <w:r w:rsidRPr="03B567D2">
              <w:rPr>
                <w:b/>
                <w:bCs/>
                <w:color w:val="000000" w:themeColor="text1"/>
              </w:rPr>
              <w:t>klicksafe</w:t>
            </w:r>
            <w:proofErr w:type="spellEnd"/>
          </w:p>
          <w:p w14:paraId="79868A0B" w14:textId="54FFCBBC" w:rsidR="03B567D2" w:rsidRDefault="03B567D2" w:rsidP="03B567D2">
            <w:pPr>
              <w:rPr>
                <w:color w:val="000000" w:themeColor="text1"/>
              </w:rPr>
            </w:pPr>
          </w:p>
          <w:p w14:paraId="58CD848D" w14:textId="64CFE6E1" w:rsidR="25FF1A7D" w:rsidRDefault="25FF1A7D" w:rsidP="03B567D2">
            <w:pPr>
              <w:rPr>
                <w:color w:val="000000" w:themeColor="text1"/>
              </w:rPr>
            </w:pPr>
            <w:r w:rsidRPr="03B567D2">
              <w:rPr>
                <w:b/>
                <w:bCs/>
                <w:color w:val="000000" w:themeColor="text1"/>
              </w:rPr>
              <w:t>Unterrichtsmaterial Was tun bei Cyber-Mobbing?</w:t>
            </w:r>
          </w:p>
          <w:p w14:paraId="07050CBD" w14:textId="5D3FFB89" w:rsidR="25FF1A7D" w:rsidRDefault="25FF1A7D" w:rsidP="03B567D2">
            <w:pPr>
              <w:rPr>
                <w:color w:val="000000" w:themeColor="text1"/>
              </w:rPr>
            </w:pPr>
            <w:hyperlink r:id="rId68">
              <w:r w:rsidRPr="03B567D2">
                <w:rPr>
                  <w:rStyle w:val="Hyperlink"/>
                </w:rPr>
                <w:t>Was tun bei Cyber-Mobbing?</w:t>
              </w:r>
              <w:r>
                <w:br/>
              </w:r>
            </w:hyperlink>
            <w:r w:rsidRPr="03B567D2">
              <w:rPr>
                <w:color w:val="000000" w:themeColor="text1"/>
              </w:rPr>
              <w:t>Hinweis: Beispiele bei einigen Projekten müssen Beispiele aktualisiert werden.</w:t>
            </w:r>
          </w:p>
          <w:p w14:paraId="6622C49E" w14:textId="7A33C6CA" w:rsidR="03B567D2" w:rsidRDefault="03B567D2" w:rsidP="03B567D2">
            <w:pPr>
              <w:rPr>
                <w:color w:val="000000" w:themeColor="text1"/>
              </w:rPr>
            </w:pPr>
          </w:p>
          <w:p w14:paraId="5611C981" w14:textId="13FCF189" w:rsidR="25FF1A7D" w:rsidRDefault="25FF1A7D"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Cyber-Mobbing Erste-Hilfe App</w:t>
            </w:r>
          </w:p>
          <w:p w14:paraId="355AFBCD" w14:textId="3C94DA2F" w:rsidR="25FF1A7D" w:rsidRDefault="25FF1A7D" w:rsidP="03B567D2">
            <w:pPr>
              <w:rPr>
                <w:color w:val="000000" w:themeColor="text1"/>
              </w:rPr>
            </w:pPr>
            <w:proofErr w:type="spellStart"/>
            <w:r w:rsidRPr="03B567D2">
              <w:rPr>
                <w:color w:val="000000" w:themeColor="text1"/>
              </w:rPr>
              <w:t>klicksafe</w:t>
            </w:r>
            <w:proofErr w:type="spellEnd"/>
            <w:r w:rsidRPr="03B567D2">
              <w:rPr>
                <w:color w:val="000000" w:themeColor="text1"/>
              </w:rPr>
              <w:t xml:space="preserve"> Cyber-Mobbing Erste-Hilfe App</w:t>
            </w:r>
          </w:p>
          <w:p w14:paraId="49F9A35E" w14:textId="1823F00E" w:rsidR="25FF1A7D" w:rsidRDefault="25FF1A7D" w:rsidP="03B567D2">
            <w:pPr>
              <w:rPr>
                <w:color w:val="000000" w:themeColor="text1"/>
              </w:rPr>
            </w:pPr>
            <w:r w:rsidRPr="03B567D2">
              <w:rPr>
                <w:color w:val="000000" w:themeColor="text1"/>
              </w:rPr>
              <w:t>App von Jugendlichen für Jugendliche, mit Videos und Anleitungen wie man gegen CM vorgehen kann.</w:t>
            </w:r>
          </w:p>
          <w:p w14:paraId="23386C91" w14:textId="07DA17B9" w:rsidR="25FF1A7D" w:rsidRDefault="25FF1A7D" w:rsidP="03B567D2">
            <w:pPr>
              <w:rPr>
                <w:color w:val="000000" w:themeColor="text1"/>
              </w:rPr>
            </w:pPr>
            <w:hyperlink r:id="rId69">
              <w:r w:rsidRPr="03B567D2">
                <w:rPr>
                  <w:rStyle w:val="Hyperlink"/>
                </w:rPr>
                <w:t>www.klicksafe.de/cmapp</w:t>
              </w:r>
            </w:hyperlink>
          </w:p>
          <w:p w14:paraId="330855CC" w14:textId="43D60234" w:rsidR="03B567D2" w:rsidRDefault="03B567D2" w:rsidP="03B567D2">
            <w:pPr>
              <w:rPr>
                <w:color w:val="000000" w:themeColor="text1"/>
              </w:rPr>
            </w:pPr>
          </w:p>
          <w:p w14:paraId="1B85C19D" w14:textId="1E23EE08" w:rsidR="03B567D2" w:rsidRDefault="03B567D2" w:rsidP="03B567D2">
            <w:pPr>
              <w:rPr>
                <w:color w:val="467886"/>
              </w:rPr>
            </w:pPr>
          </w:p>
          <w:p w14:paraId="452ABF1B" w14:textId="1E6D8AE3" w:rsidR="25FF1A7D" w:rsidRDefault="25FF1A7D"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Cyber-Mobbing Leichte-Hilfe App</w:t>
            </w:r>
          </w:p>
          <w:p w14:paraId="528961A9" w14:textId="0EF52747" w:rsidR="25FF1A7D" w:rsidRDefault="25FF1A7D" w:rsidP="03B567D2">
            <w:pPr>
              <w:rPr>
                <w:color w:val="000000" w:themeColor="text1"/>
              </w:rPr>
            </w:pPr>
            <w:r w:rsidRPr="03B567D2">
              <w:rPr>
                <w:b/>
                <w:bCs/>
                <w:color w:val="000000" w:themeColor="text1"/>
              </w:rPr>
              <w:t>(leichte Sprache)</w:t>
            </w:r>
          </w:p>
          <w:p w14:paraId="2306C2B3" w14:textId="7D83B158" w:rsidR="25FF1A7D" w:rsidRDefault="25FF1A7D" w:rsidP="03B567D2">
            <w:pPr>
              <w:rPr>
                <w:color w:val="000000" w:themeColor="text1"/>
              </w:rPr>
            </w:pPr>
            <w:r w:rsidRPr="03B567D2">
              <w:rPr>
                <w:color w:val="000000" w:themeColor="text1"/>
              </w:rPr>
              <w:t>Cyber-Mobbing Leichte-Hilfe App (CM-App in einer Version für Menschen mit Behinderung/leichte Sprache und Gebärdensprache)</w:t>
            </w:r>
          </w:p>
          <w:p w14:paraId="12F0CE7A" w14:textId="23CA0DB7" w:rsidR="25FF1A7D" w:rsidRDefault="25FF1A7D" w:rsidP="03B567D2">
            <w:pPr>
              <w:rPr>
                <w:color w:val="000000" w:themeColor="text1"/>
              </w:rPr>
            </w:pPr>
            <w:hyperlink r:id="rId70">
              <w:r w:rsidRPr="03B567D2">
                <w:rPr>
                  <w:rStyle w:val="Hyperlink"/>
                </w:rPr>
                <w:t>www.klicksafe.de/materialien/cyber-mobbing-leichte-hilfe-app</w:t>
              </w:r>
            </w:hyperlink>
          </w:p>
        </w:tc>
        <w:tc>
          <w:tcPr>
            <w:tcW w:w="2745" w:type="dxa"/>
            <w:tcMar>
              <w:left w:w="105" w:type="dxa"/>
              <w:right w:w="105" w:type="dxa"/>
            </w:tcMar>
          </w:tcPr>
          <w:p w14:paraId="6A8D2962" w14:textId="3C1B4726" w:rsidR="03B567D2" w:rsidRDefault="03B567D2" w:rsidP="03B567D2"/>
        </w:tc>
      </w:tr>
    </w:tbl>
    <w:p w14:paraId="509B6C49" w14:textId="79896910" w:rsidR="03B567D2" w:rsidRDefault="03B567D2" w:rsidP="03B567D2"/>
    <w:p w14:paraId="29A42671" w14:textId="69DF58B7" w:rsidR="6082CC63" w:rsidRDefault="6082CC63" w:rsidP="03B567D2">
      <w:pPr>
        <w:pStyle w:val="Heading2"/>
      </w:pPr>
      <w:bookmarkStart w:id="7" w:name="_Toc551005293"/>
      <w:r w:rsidRPr="03B567D2">
        <w:lastRenderedPageBreak/>
        <w:t xml:space="preserve">Unterrichtseinheit 5: </w:t>
      </w:r>
      <w:r w:rsidR="7BAC6402" w:rsidRPr="03B567D2">
        <w:t>Kollaboratives Arbeiten und Präsentieren</w:t>
      </w:r>
      <w:bookmarkEnd w:id="7"/>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123A6D40" w14:textId="77777777" w:rsidTr="03B567D2">
        <w:trPr>
          <w:trHeight w:val="300"/>
        </w:trPr>
        <w:tc>
          <w:tcPr>
            <w:tcW w:w="480" w:type="dxa"/>
            <w:tcMar>
              <w:left w:w="105" w:type="dxa"/>
              <w:right w:w="105" w:type="dxa"/>
            </w:tcMar>
          </w:tcPr>
          <w:p w14:paraId="569DA508" w14:textId="0FF886C8" w:rsidR="03B567D2" w:rsidRDefault="03B567D2" w:rsidP="03B567D2">
            <w:r w:rsidRPr="03B567D2">
              <w:t>Nr.</w:t>
            </w:r>
          </w:p>
        </w:tc>
        <w:tc>
          <w:tcPr>
            <w:tcW w:w="1920" w:type="dxa"/>
            <w:tcMar>
              <w:left w:w="105" w:type="dxa"/>
              <w:right w:w="105" w:type="dxa"/>
            </w:tcMar>
          </w:tcPr>
          <w:p w14:paraId="42287B26" w14:textId="7AF10D81" w:rsidR="03B567D2" w:rsidRDefault="03B567D2" w:rsidP="03B567D2">
            <w:r w:rsidRPr="03B567D2">
              <w:rPr>
                <w:b/>
                <w:bCs/>
              </w:rPr>
              <w:t>Thema und Beschreibung</w:t>
            </w:r>
          </w:p>
        </w:tc>
        <w:tc>
          <w:tcPr>
            <w:tcW w:w="1980" w:type="dxa"/>
            <w:tcMar>
              <w:left w:w="105" w:type="dxa"/>
              <w:right w:w="105" w:type="dxa"/>
            </w:tcMar>
          </w:tcPr>
          <w:p w14:paraId="47EC46D9" w14:textId="5C422C36" w:rsidR="03B567D2" w:rsidRDefault="03B567D2" w:rsidP="03B567D2">
            <w:r w:rsidRPr="03B567D2">
              <w:rPr>
                <w:b/>
                <w:bCs/>
              </w:rPr>
              <w:t>Prozess- und Inhaltsbezogene Kompetenzen</w:t>
            </w:r>
          </w:p>
          <w:p w14:paraId="328F297C"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5D5892F3" w14:textId="0D8CC27B" w:rsidR="03B567D2" w:rsidRDefault="03B567D2" w:rsidP="03B567D2">
            <w:r w:rsidRPr="03B567D2">
              <w:rPr>
                <w:b/>
                <w:bCs/>
              </w:rPr>
              <w:t>Materialempfehlung &amp; Arbeitsblätter</w:t>
            </w:r>
          </w:p>
          <w:p w14:paraId="71839878" w14:textId="0DF4C682" w:rsidR="03B567D2" w:rsidRDefault="03B567D2" w:rsidP="03B567D2"/>
          <w:p w14:paraId="01ADD28D" w14:textId="251EFF64" w:rsidR="03B567D2" w:rsidRDefault="03B567D2" w:rsidP="03B567D2">
            <w:r w:rsidRPr="03B567D2">
              <w:rPr>
                <w:b/>
                <w:bCs/>
              </w:rPr>
              <w:t>Konkrete, angepasste Arbeitsblätter und Materialien folgen bis September. Dies ist die Arbeitsversion.</w:t>
            </w:r>
          </w:p>
          <w:p w14:paraId="2E30C25E" w14:textId="52F1265E" w:rsidR="03B567D2" w:rsidRDefault="03B567D2" w:rsidP="03B567D2"/>
        </w:tc>
        <w:tc>
          <w:tcPr>
            <w:tcW w:w="2745" w:type="dxa"/>
            <w:tcMar>
              <w:left w:w="105" w:type="dxa"/>
              <w:right w:w="105" w:type="dxa"/>
            </w:tcMar>
          </w:tcPr>
          <w:p w14:paraId="512D3113" w14:textId="32DDA53D" w:rsidR="03B567D2" w:rsidRDefault="03B567D2" w:rsidP="03B567D2">
            <w:r w:rsidRPr="03B567D2">
              <w:rPr>
                <w:b/>
                <w:bCs/>
              </w:rPr>
              <w:t>Weitere Informationen zum Thema für Elternarbeit, Jugendliche, Schulalltag</w:t>
            </w:r>
          </w:p>
        </w:tc>
      </w:tr>
      <w:tr w:rsidR="03B567D2" w14:paraId="1C74B407" w14:textId="77777777" w:rsidTr="03B567D2">
        <w:trPr>
          <w:trHeight w:val="300"/>
        </w:trPr>
        <w:tc>
          <w:tcPr>
            <w:tcW w:w="480" w:type="dxa"/>
            <w:tcMar>
              <w:left w:w="105" w:type="dxa"/>
              <w:right w:w="105" w:type="dxa"/>
            </w:tcMar>
          </w:tcPr>
          <w:p w14:paraId="37F9D4D0" w14:textId="442140C7" w:rsidR="03B567D2" w:rsidRDefault="03B567D2" w:rsidP="03B567D2">
            <w:r w:rsidRPr="03B567D2">
              <w:t>1</w:t>
            </w:r>
            <w:r w:rsidR="75EB5A03" w:rsidRPr="03B567D2">
              <w:t>8</w:t>
            </w:r>
          </w:p>
        </w:tc>
        <w:tc>
          <w:tcPr>
            <w:tcW w:w="1920" w:type="dxa"/>
            <w:tcMar>
              <w:left w:w="105" w:type="dxa"/>
              <w:right w:w="105" w:type="dxa"/>
            </w:tcMar>
          </w:tcPr>
          <w:p w14:paraId="2EE31A31" w14:textId="477F72B6" w:rsidR="2A556493" w:rsidRDefault="2A556493" w:rsidP="03B567D2">
            <w:pPr>
              <w:rPr>
                <w:color w:val="000000" w:themeColor="text1"/>
              </w:rPr>
            </w:pPr>
            <w:r w:rsidRPr="03B567D2">
              <w:rPr>
                <w:b/>
                <w:bCs/>
              </w:rPr>
              <w:t>Kollaboratives Arbeiten</w:t>
            </w:r>
            <w:r>
              <w:br/>
            </w:r>
            <w:r w:rsidR="04600196" w:rsidRPr="03B567D2">
              <w:rPr>
                <w:color w:val="000000" w:themeColor="text1"/>
              </w:rPr>
              <w:t xml:space="preserve">• Geeignete Tools (z. B. die Lernplattform der Schule) zur Kollaboration nutzen </w:t>
            </w:r>
          </w:p>
          <w:p w14:paraId="68CF5427" w14:textId="71E0A5E9" w:rsidR="04600196" w:rsidRDefault="04600196" w:rsidP="03B567D2">
            <w:pPr>
              <w:pStyle w:val="Default"/>
            </w:pPr>
            <w:r w:rsidRPr="03B567D2">
              <w:t>• Text/Präsentation/Tabelle/digitale Pinnwand</w:t>
            </w:r>
          </w:p>
          <w:p w14:paraId="7C3205B0" w14:textId="7AEFFD92" w:rsidR="03B567D2" w:rsidRDefault="03B567D2" w:rsidP="03B567D2">
            <w:pPr>
              <w:rPr>
                <w:b/>
                <w:bCs/>
              </w:rPr>
            </w:pPr>
          </w:p>
        </w:tc>
        <w:tc>
          <w:tcPr>
            <w:tcW w:w="1980" w:type="dxa"/>
            <w:tcMar>
              <w:left w:w="105" w:type="dxa"/>
              <w:right w:w="105" w:type="dxa"/>
            </w:tcMar>
          </w:tcPr>
          <w:p w14:paraId="1035468F" w14:textId="554498C7" w:rsidR="05C2740D" w:rsidRDefault="05C2740D" w:rsidP="03B567D2">
            <w:pPr>
              <w:pStyle w:val="Default"/>
            </w:pPr>
            <w:r w:rsidRPr="03B567D2">
              <w:rPr>
                <w:b/>
                <w:bCs/>
              </w:rPr>
              <w:t xml:space="preserve">3.1.3 Kommunikation </w:t>
            </w:r>
          </w:p>
          <w:p w14:paraId="623297C6" w14:textId="403427FC" w:rsidR="05C2740D" w:rsidRDefault="05C2740D" w:rsidP="03B567D2">
            <w:pPr>
              <w:pStyle w:val="Default"/>
            </w:pPr>
            <w:r w:rsidRPr="03B567D2">
              <w:rPr>
                <w:b/>
                <w:bCs/>
              </w:rPr>
              <w:t xml:space="preserve">(Klasse 6) </w:t>
            </w:r>
          </w:p>
          <w:p w14:paraId="7F1590B4" w14:textId="72D1F61B" w:rsidR="05C2740D" w:rsidRDefault="05C2740D" w:rsidP="03B567D2">
            <w:pPr>
              <w:pStyle w:val="Default"/>
            </w:pPr>
            <w:r w:rsidRPr="03B567D2">
              <w:t>(3) mindestens einen digitalen Kommunikationsweg zur Kooperation und zum Austausch innerhalb von Projekten nutzen</w:t>
            </w:r>
          </w:p>
          <w:p w14:paraId="75699770" w14:textId="13622399" w:rsidR="03B567D2" w:rsidRDefault="03B567D2" w:rsidP="03B567D2">
            <w:pPr>
              <w:pStyle w:val="Default"/>
            </w:pPr>
          </w:p>
        </w:tc>
        <w:tc>
          <w:tcPr>
            <w:tcW w:w="5940" w:type="dxa"/>
            <w:tcMar>
              <w:left w:w="105" w:type="dxa"/>
              <w:right w:w="105" w:type="dxa"/>
            </w:tcMar>
          </w:tcPr>
          <w:p w14:paraId="59BF5905" w14:textId="5F43960D" w:rsidR="0B5FF999" w:rsidRDefault="0B5FF999" w:rsidP="03B567D2">
            <w:pPr>
              <w:rPr>
                <w:color w:val="000000" w:themeColor="text1"/>
              </w:rPr>
            </w:pPr>
            <w:r w:rsidRPr="03B567D2">
              <w:rPr>
                <w:color w:val="000000" w:themeColor="text1"/>
              </w:rPr>
              <w:t xml:space="preserve">Austauschmöglichkeiten für Kinder in sicherem </w:t>
            </w:r>
            <w:proofErr w:type="spellStart"/>
            <w:r w:rsidRPr="03B567D2">
              <w:rPr>
                <w:color w:val="000000" w:themeColor="text1"/>
              </w:rPr>
              <w:t>Surfraum</w:t>
            </w:r>
            <w:proofErr w:type="spellEnd"/>
            <w:r w:rsidRPr="03B567D2">
              <w:rPr>
                <w:color w:val="000000" w:themeColor="text1"/>
              </w:rPr>
              <w:t>:</w:t>
            </w:r>
            <w:r>
              <w:br/>
            </w:r>
            <w:hyperlink r:id="rId71">
              <w:r w:rsidRPr="03B567D2">
                <w:rPr>
                  <w:rStyle w:val="Hyperlink"/>
                </w:rPr>
                <w:t>https://www.internet-abc.de/digitale-pinnwand/</w:t>
              </w:r>
            </w:hyperlink>
          </w:p>
          <w:p w14:paraId="59D5253A" w14:textId="5C6065F9" w:rsidR="03B567D2" w:rsidRDefault="03B567D2" w:rsidP="03B567D2">
            <w:pPr>
              <w:rPr>
                <w:color w:val="000000" w:themeColor="text1"/>
              </w:rPr>
            </w:pPr>
          </w:p>
          <w:p w14:paraId="318519B2" w14:textId="4C6FE2F6" w:rsidR="0B5FF999" w:rsidRDefault="0B5FF999" w:rsidP="03B567D2">
            <w:pPr>
              <w:rPr>
                <w:color w:val="000000" w:themeColor="text1"/>
              </w:rPr>
            </w:pPr>
            <w:hyperlink r:id="rId72">
              <w:r w:rsidRPr="03B567D2">
                <w:rPr>
                  <w:rStyle w:val="Hyperlink"/>
                </w:rPr>
                <w:t>https://www.kindersache.de/bereiche/mitmachen</w:t>
              </w:r>
            </w:hyperlink>
          </w:p>
          <w:p w14:paraId="201809F4" w14:textId="78E49E4A" w:rsidR="03B567D2" w:rsidRDefault="03B567D2" w:rsidP="03B567D2">
            <w:pPr>
              <w:rPr>
                <w:color w:val="000000" w:themeColor="text1"/>
              </w:rPr>
            </w:pPr>
          </w:p>
          <w:p w14:paraId="166004F3" w14:textId="719E2BD8" w:rsidR="03B567D2" w:rsidRDefault="03B567D2" w:rsidP="03B567D2">
            <w:pPr>
              <w:rPr>
                <w:color w:val="000000" w:themeColor="text1"/>
              </w:rPr>
            </w:pPr>
          </w:p>
          <w:p w14:paraId="27F7263F" w14:textId="6B70DC9E" w:rsidR="03B567D2" w:rsidRDefault="03B567D2" w:rsidP="03B567D2">
            <w:pPr>
              <w:rPr>
                <w:color w:val="000000" w:themeColor="text1"/>
              </w:rPr>
            </w:pPr>
          </w:p>
          <w:p w14:paraId="53B3E092" w14:textId="7CE20136" w:rsidR="03B567D2" w:rsidRDefault="03B567D2" w:rsidP="03B567D2"/>
        </w:tc>
        <w:tc>
          <w:tcPr>
            <w:tcW w:w="2745" w:type="dxa"/>
            <w:tcMar>
              <w:left w:w="105" w:type="dxa"/>
              <w:right w:w="105" w:type="dxa"/>
            </w:tcMar>
          </w:tcPr>
          <w:p w14:paraId="2A852887" w14:textId="28520A10" w:rsidR="03B567D2" w:rsidRDefault="03B567D2" w:rsidP="03B567D2"/>
        </w:tc>
      </w:tr>
      <w:tr w:rsidR="03B567D2" w14:paraId="40A531DD" w14:textId="77777777" w:rsidTr="03B567D2">
        <w:trPr>
          <w:trHeight w:val="300"/>
        </w:trPr>
        <w:tc>
          <w:tcPr>
            <w:tcW w:w="480" w:type="dxa"/>
            <w:tcMar>
              <w:left w:w="105" w:type="dxa"/>
              <w:right w:w="105" w:type="dxa"/>
            </w:tcMar>
          </w:tcPr>
          <w:p w14:paraId="0C4D749F" w14:textId="23EEF43B" w:rsidR="2A556493" w:rsidRDefault="2A556493" w:rsidP="03B567D2">
            <w:r w:rsidRPr="03B567D2">
              <w:t>19</w:t>
            </w:r>
          </w:p>
        </w:tc>
        <w:tc>
          <w:tcPr>
            <w:tcW w:w="1920" w:type="dxa"/>
            <w:tcMar>
              <w:left w:w="105" w:type="dxa"/>
              <w:right w:w="105" w:type="dxa"/>
            </w:tcMar>
          </w:tcPr>
          <w:p w14:paraId="2E599C1D" w14:textId="76457BCF" w:rsidR="2A556493" w:rsidRDefault="2A556493" w:rsidP="03B567D2">
            <w:pPr>
              <w:rPr>
                <w:b/>
                <w:bCs/>
              </w:rPr>
            </w:pPr>
            <w:r w:rsidRPr="03B567D2">
              <w:rPr>
                <w:b/>
                <w:bCs/>
              </w:rPr>
              <w:t>Kollaboratives Arbeiten</w:t>
            </w:r>
          </w:p>
          <w:p w14:paraId="58C40782" w14:textId="1C78CF66" w:rsidR="03B567D2" w:rsidRDefault="03B567D2" w:rsidP="03B567D2">
            <w:pPr>
              <w:rPr>
                <w:b/>
                <w:bCs/>
              </w:rPr>
            </w:pPr>
          </w:p>
        </w:tc>
        <w:tc>
          <w:tcPr>
            <w:tcW w:w="1980" w:type="dxa"/>
            <w:tcMar>
              <w:left w:w="105" w:type="dxa"/>
              <w:right w:w="105" w:type="dxa"/>
            </w:tcMar>
          </w:tcPr>
          <w:p w14:paraId="41689B23" w14:textId="2DC7E807" w:rsidR="03B567D2" w:rsidRDefault="03B567D2" w:rsidP="03B567D2">
            <w:pPr>
              <w:pStyle w:val="Default"/>
            </w:pPr>
          </w:p>
        </w:tc>
        <w:tc>
          <w:tcPr>
            <w:tcW w:w="5940" w:type="dxa"/>
            <w:tcMar>
              <w:left w:w="105" w:type="dxa"/>
              <w:right w:w="105" w:type="dxa"/>
            </w:tcMar>
          </w:tcPr>
          <w:p w14:paraId="3D86290C" w14:textId="13473877" w:rsidR="03B567D2" w:rsidRDefault="03B567D2" w:rsidP="03B567D2"/>
        </w:tc>
        <w:tc>
          <w:tcPr>
            <w:tcW w:w="2745" w:type="dxa"/>
            <w:tcMar>
              <w:left w:w="105" w:type="dxa"/>
              <w:right w:w="105" w:type="dxa"/>
            </w:tcMar>
          </w:tcPr>
          <w:p w14:paraId="70C74782" w14:textId="4CCB9A3E" w:rsidR="03B567D2" w:rsidRDefault="03B567D2" w:rsidP="03B567D2"/>
        </w:tc>
      </w:tr>
      <w:tr w:rsidR="03B567D2" w14:paraId="0381C87D" w14:textId="77777777" w:rsidTr="03B567D2">
        <w:trPr>
          <w:trHeight w:val="300"/>
        </w:trPr>
        <w:tc>
          <w:tcPr>
            <w:tcW w:w="480" w:type="dxa"/>
            <w:tcMar>
              <w:left w:w="105" w:type="dxa"/>
              <w:right w:w="105" w:type="dxa"/>
            </w:tcMar>
          </w:tcPr>
          <w:p w14:paraId="68E6C254" w14:textId="201575D9" w:rsidR="2A556493" w:rsidRDefault="2A556493" w:rsidP="03B567D2">
            <w:r w:rsidRPr="03B567D2">
              <w:t>20</w:t>
            </w:r>
          </w:p>
        </w:tc>
        <w:tc>
          <w:tcPr>
            <w:tcW w:w="1920" w:type="dxa"/>
            <w:tcMar>
              <w:left w:w="105" w:type="dxa"/>
              <w:right w:w="105" w:type="dxa"/>
            </w:tcMar>
          </w:tcPr>
          <w:p w14:paraId="58B0505B" w14:textId="76457BCF" w:rsidR="2A556493" w:rsidRDefault="2A556493" w:rsidP="03B567D2">
            <w:pPr>
              <w:rPr>
                <w:b/>
                <w:bCs/>
              </w:rPr>
            </w:pPr>
            <w:r w:rsidRPr="03B567D2">
              <w:rPr>
                <w:b/>
                <w:bCs/>
              </w:rPr>
              <w:t>Kollaboratives Arbeiten</w:t>
            </w:r>
          </w:p>
          <w:p w14:paraId="1DB87B07" w14:textId="0039E727" w:rsidR="03B567D2" w:rsidRDefault="03B567D2" w:rsidP="03B567D2">
            <w:pPr>
              <w:rPr>
                <w:b/>
                <w:bCs/>
              </w:rPr>
            </w:pPr>
          </w:p>
        </w:tc>
        <w:tc>
          <w:tcPr>
            <w:tcW w:w="1980" w:type="dxa"/>
            <w:tcMar>
              <w:left w:w="105" w:type="dxa"/>
              <w:right w:w="105" w:type="dxa"/>
            </w:tcMar>
          </w:tcPr>
          <w:p w14:paraId="6EB2F05E" w14:textId="2F20F31D" w:rsidR="03B567D2" w:rsidRDefault="03B567D2" w:rsidP="03B567D2">
            <w:pPr>
              <w:pStyle w:val="Default"/>
            </w:pPr>
          </w:p>
        </w:tc>
        <w:tc>
          <w:tcPr>
            <w:tcW w:w="5940" w:type="dxa"/>
            <w:tcMar>
              <w:left w:w="105" w:type="dxa"/>
              <w:right w:w="105" w:type="dxa"/>
            </w:tcMar>
          </w:tcPr>
          <w:p w14:paraId="7F84AB78" w14:textId="014CE425" w:rsidR="03B567D2" w:rsidRDefault="03B567D2" w:rsidP="03B567D2"/>
        </w:tc>
        <w:tc>
          <w:tcPr>
            <w:tcW w:w="2745" w:type="dxa"/>
            <w:tcMar>
              <w:left w:w="105" w:type="dxa"/>
              <w:right w:w="105" w:type="dxa"/>
            </w:tcMar>
          </w:tcPr>
          <w:p w14:paraId="6238B9C4" w14:textId="627F0202" w:rsidR="03B567D2" w:rsidRDefault="03B567D2" w:rsidP="03B567D2"/>
        </w:tc>
      </w:tr>
      <w:tr w:rsidR="03B567D2" w14:paraId="089C25DA" w14:textId="77777777" w:rsidTr="03B567D2">
        <w:trPr>
          <w:trHeight w:val="300"/>
        </w:trPr>
        <w:tc>
          <w:tcPr>
            <w:tcW w:w="480" w:type="dxa"/>
            <w:tcMar>
              <w:left w:w="105" w:type="dxa"/>
              <w:right w:w="105" w:type="dxa"/>
            </w:tcMar>
          </w:tcPr>
          <w:p w14:paraId="2319D400" w14:textId="76BAF7D7" w:rsidR="2A556493" w:rsidRDefault="2A556493" w:rsidP="03B567D2">
            <w:r w:rsidRPr="03B567D2">
              <w:t>21</w:t>
            </w:r>
          </w:p>
        </w:tc>
        <w:tc>
          <w:tcPr>
            <w:tcW w:w="1920" w:type="dxa"/>
            <w:tcMar>
              <w:left w:w="105" w:type="dxa"/>
              <w:right w:w="105" w:type="dxa"/>
            </w:tcMar>
          </w:tcPr>
          <w:p w14:paraId="708C89F2" w14:textId="665891A1" w:rsidR="2A556493" w:rsidRDefault="2A556493" w:rsidP="03B567D2">
            <w:pPr>
              <w:rPr>
                <w:color w:val="000000" w:themeColor="text1"/>
              </w:rPr>
            </w:pPr>
            <w:r w:rsidRPr="03B567D2">
              <w:rPr>
                <w:b/>
                <w:bCs/>
              </w:rPr>
              <w:t>Computerspiele</w:t>
            </w:r>
            <w:r>
              <w:br/>
            </w:r>
            <w:r w:rsidR="47D350ED" w:rsidRPr="03B567D2">
              <w:rPr>
                <w:color w:val="000000" w:themeColor="text1"/>
              </w:rPr>
              <w:t xml:space="preserve">• Anknüpfen an die digitale </w:t>
            </w:r>
            <w:r w:rsidR="47D350ED" w:rsidRPr="03B567D2">
              <w:rPr>
                <w:color w:val="000000" w:themeColor="text1"/>
              </w:rPr>
              <w:lastRenderedPageBreak/>
              <w:t xml:space="preserve">Lebenswelt der Kinder </w:t>
            </w:r>
          </w:p>
          <w:p w14:paraId="106AEF41" w14:textId="35D9680E" w:rsidR="47D350ED" w:rsidRDefault="47D350ED" w:rsidP="03B567D2">
            <w:pPr>
              <w:pStyle w:val="Default"/>
            </w:pPr>
            <w:r w:rsidRPr="03B567D2">
              <w:t xml:space="preserve">• Gestaltungsprinzipien an Beispielen untersuchen </w:t>
            </w:r>
          </w:p>
          <w:p w14:paraId="6DE99559" w14:textId="4A312DEC" w:rsidR="47D350ED" w:rsidRDefault="47D350ED" w:rsidP="03B567D2">
            <w:pPr>
              <w:pStyle w:val="Default"/>
            </w:pPr>
            <w:r w:rsidRPr="03B567D2">
              <w:t xml:space="preserve">• Suchtfaktoren reflektieren (z. B. </w:t>
            </w:r>
            <w:proofErr w:type="spellStart"/>
            <w:r w:rsidRPr="03B567D2">
              <w:t>lootbox</w:t>
            </w:r>
            <w:proofErr w:type="spellEnd"/>
            <w:r w:rsidRPr="03B567D2">
              <w:t xml:space="preserve">) </w:t>
            </w:r>
          </w:p>
          <w:p w14:paraId="05287E4A" w14:textId="789765A0" w:rsidR="47D350ED" w:rsidRPr="00E556C4" w:rsidRDefault="47D350ED" w:rsidP="03B567D2">
            <w:pPr>
              <w:pStyle w:val="Default"/>
              <w:rPr>
                <w:lang w:val="en-GB"/>
              </w:rPr>
            </w:pPr>
            <w:r w:rsidRPr="03B567D2">
              <w:rPr>
                <w:lang w:val="en-GB"/>
              </w:rPr>
              <w:t>• In-Game-</w:t>
            </w:r>
            <w:proofErr w:type="spellStart"/>
            <w:r w:rsidRPr="03B567D2">
              <w:rPr>
                <w:lang w:val="en-GB"/>
              </w:rPr>
              <w:t>Käufe</w:t>
            </w:r>
            <w:proofErr w:type="spellEnd"/>
            <w:r w:rsidRPr="03B567D2">
              <w:rPr>
                <w:lang w:val="en-GB"/>
              </w:rPr>
              <w:t xml:space="preserve">, </w:t>
            </w:r>
            <w:proofErr w:type="spellStart"/>
            <w:r w:rsidRPr="03B567D2">
              <w:rPr>
                <w:lang w:val="en-GB"/>
              </w:rPr>
              <w:t>Geschäftsmodelle</w:t>
            </w:r>
            <w:proofErr w:type="spellEnd"/>
            <w:r w:rsidRPr="03B567D2">
              <w:rPr>
                <w:lang w:val="en-GB"/>
              </w:rPr>
              <w:t xml:space="preserve"> (free-to-play, pay-to-win) </w:t>
            </w:r>
          </w:p>
          <w:p w14:paraId="6C07DCA8" w14:textId="1F70AA1A" w:rsidR="47D350ED" w:rsidRDefault="47D350ED" w:rsidP="03B567D2">
            <w:pPr>
              <w:pStyle w:val="Default"/>
            </w:pPr>
            <w:r w:rsidRPr="03B567D2">
              <w:t>• Altersempfehlungen</w:t>
            </w:r>
          </w:p>
        </w:tc>
        <w:tc>
          <w:tcPr>
            <w:tcW w:w="1980" w:type="dxa"/>
            <w:tcMar>
              <w:left w:w="105" w:type="dxa"/>
              <w:right w:w="105" w:type="dxa"/>
            </w:tcMar>
          </w:tcPr>
          <w:p w14:paraId="5F1309FA" w14:textId="6B134E44" w:rsidR="47D350ED" w:rsidRDefault="47D350ED" w:rsidP="03B567D2">
            <w:pPr>
              <w:pStyle w:val="Default"/>
            </w:pPr>
            <w:r w:rsidRPr="03B567D2">
              <w:rPr>
                <w:b/>
                <w:bCs/>
              </w:rPr>
              <w:lastRenderedPageBreak/>
              <w:t xml:space="preserve">3.1.4 Mediengesellschaft </w:t>
            </w:r>
          </w:p>
          <w:p w14:paraId="244866F1" w14:textId="55828088" w:rsidR="47D350ED" w:rsidRDefault="47D350ED" w:rsidP="03B567D2">
            <w:pPr>
              <w:pStyle w:val="Default"/>
            </w:pPr>
            <w:r w:rsidRPr="03B567D2">
              <w:rPr>
                <w:b/>
                <w:bCs/>
              </w:rPr>
              <w:lastRenderedPageBreak/>
              <w:t xml:space="preserve">(Klassen 5 und 6) </w:t>
            </w:r>
          </w:p>
          <w:p w14:paraId="2D4E6645" w14:textId="21A2850C" w:rsidR="47D350ED" w:rsidRDefault="47D350ED" w:rsidP="03B567D2">
            <w:pPr>
              <w:pStyle w:val="Default"/>
            </w:pPr>
            <w:r w:rsidRPr="03B567D2">
              <w:t>(2) die positiven Aspekte der Mediennutzung, aber auch die Risiken und Gefahren des (übermäßigen) Mediengebrauchs erläutern, bewerten und präventive Maßnahmen benennen</w:t>
            </w:r>
          </w:p>
          <w:p w14:paraId="175E4BE1" w14:textId="66A3A411" w:rsidR="03B567D2" w:rsidRDefault="03B567D2" w:rsidP="03B567D2">
            <w:pPr>
              <w:pStyle w:val="Default"/>
            </w:pPr>
          </w:p>
        </w:tc>
        <w:tc>
          <w:tcPr>
            <w:tcW w:w="5940" w:type="dxa"/>
            <w:tcMar>
              <w:left w:w="105" w:type="dxa"/>
              <w:right w:w="105" w:type="dxa"/>
            </w:tcMar>
          </w:tcPr>
          <w:p w14:paraId="486295C1" w14:textId="2E3AD6F9" w:rsidR="47D350ED" w:rsidRDefault="47D350ED" w:rsidP="03B567D2">
            <w:pPr>
              <w:rPr>
                <w:color w:val="000000" w:themeColor="text1"/>
              </w:rPr>
            </w:pPr>
            <w:proofErr w:type="spellStart"/>
            <w:r w:rsidRPr="03B567D2">
              <w:rPr>
                <w:b/>
                <w:bCs/>
                <w:color w:val="000000" w:themeColor="text1"/>
              </w:rPr>
              <w:lastRenderedPageBreak/>
              <w:t>klicksafe</w:t>
            </w:r>
            <w:proofErr w:type="spellEnd"/>
            <w:r w:rsidRPr="03B567D2">
              <w:rPr>
                <w:b/>
                <w:bCs/>
                <w:color w:val="000000" w:themeColor="text1"/>
              </w:rPr>
              <w:t xml:space="preserve"> in Kooperation mit Verbraucherzentrale RLP</w:t>
            </w:r>
          </w:p>
          <w:p w14:paraId="6BACB45A" w14:textId="66CEC66A" w:rsidR="47D350ED" w:rsidRDefault="47D350ED" w:rsidP="03B567D2">
            <w:pPr>
              <w:rPr>
                <w:color w:val="000000" w:themeColor="text1"/>
              </w:rPr>
            </w:pPr>
            <w:hyperlink r:id="rId73">
              <w:r w:rsidRPr="03B567D2">
                <w:rPr>
                  <w:rStyle w:val="Hyperlink"/>
                </w:rPr>
                <w:t xml:space="preserve">Kartenspiel </w:t>
              </w:r>
              <w:proofErr w:type="gramStart"/>
              <w:r w:rsidRPr="03B567D2">
                <w:rPr>
                  <w:rStyle w:val="Hyperlink"/>
                </w:rPr>
                <w:t>Bist</w:t>
              </w:r>
              <w:proofErr w:type="gramEnd"/>
              <w:r w:rsidRPr="03B567D2">
                <w:rPr>
                  <w:rStyle w:val="Hyperlink"/>
                </w:rPr>
                <w:t xml:space="preserve"> du sicher</w:t>
              </w:r>
            </w:hyperlink>
            <w:r w:rsidRPr="03B567D2">
              <w:rPr>
                <w:color w:val="000000" w:themeColor="text1"/>
              </w:rPr>
              <w:t xml:space="preserve"> </w:t>
            </w:r>
          </w:p>
          <w:p w14:paraId="51463906" w14:textId="01D0604F" w:rsidR="47D350ED" w:rsidRDefault="47D350ED" w:rsidP="03B567D2">
            <w:pPr>
              <w:rPr>
                <w:color w:val="000000" w:themeColor="text1"/>
              </w:rPr>
            </w:pPr>
            <w:r w:rsidRPr="03B567D2">
              <w:rPr>
                <w:color w:val="000000" w:themeColor="text1"/>
              </w:rPr>
              <w:lastRenderedPageBreak/>
              <w:t xml:space="preserve">Spielerisch werden Grundkompetenzen </w:t>
            </w:r>
            <w:proofErr w:type="gramStart"/>
            <w:r w:rsidRPr="03B567D2">
              <w:rPr>
                <w:color w:val="000000" w:themeColor="text1"/>
              </w:rPr>
              <w:t>des digitalen Verbraucherschutz</w:t>
            </w:r>
            <w:proofErr w:type="gramEnd"/>
            <w:r w:rsidRPr="03B567D2">
              <w:rPr>
                <w:color w:val="000000" w:themeColor="text1"/>
              </w:rPr>
              <w:t xml:space="preserve"> wie der Umgang mit In Game-Käufen vermittelt. </w:t>
            </w:r>
            <w:r>
              <w:br/>
            </w:r>
          </w:p>
          <w:p w14:paraId="77C902F8" w14:textId="3B2572BC" w:rsidR="47D350ED" w:rsidRDefault="47D350ED" w:rsidP="03B567D2">
            <w:pPr>
              <w:rPr>
                <w:color w:val="000000" w:themeColor="text1"/>
              </w:rPr>
            </w:pPr>
            <w:proofErr w:type="spellStart"/>
            <w:r w:rsidRPr="03B567D2">
              <w:rPr>
                <w:b/>
                <w:bCs/>
                <w:color w:val="000000" w:themeColor="text1"/>
              </w:rPr>
              <w:t>klicksafe</w:t>
            </w:r>
            <w:proofErr w:type="spellEnd"/>
            <w:r w:rsidRPr="03B567D2">
              <w:rPr>
                <w:b/>
                <w:bCs/>
                <w:color w:val="000000" w:themeColor="text1"/>
              </w:rPr>
              <w:t xml:space="preserve"> Digital Detox Box</w:t>
            </w:r>
          </w:p>
          <w:p w14:paraId="21897551" w14:textId="00CB28E0" w:rsidR="47D350ED" w:rsidRDefault="47D350ED" w:rsidP="03B567D2">
            <w:pPr>
              <w:rPr>
                <w:color w:val="000000" w:themeColor="text1"/>
              </w:rPr>
            </w:pPr>
            <w:r w:rsidRPr="03B567D2">
              <w:rPr>
                <w:color w:val="000000" w:themeColor="text1"/>
              </w:rPr>
              <w:t>Das eigene Gaming-Verhalten anhand von</w:t>
            </w:r>
          </w:p>
          <w:p w14:paraId="1AF3C5C2" w14:textId="0C48B35D" w:rsidR="47D350ED" w:rsidRDefault="47D350ED" w:rsidP="03B567D2">
            <w:pPr>
              <w:rPr>
                <w:color w:val="000000" w:themeColor="text1"/>
              </w:rPr>
            </w:pPr>
            <w:r w:rsidRPr="03B567D2">
              <w:rPr>
                <w:color w:val="000000" w:themeColor="text1"/>
              </w:rPr>
              <w:t>Diagnosekriterien reflektieren. Wissen über</w:t>
            </w:r>
          </w:p>
          <w:p w14:paraId="0BA333EC" w14:textId="38E7F9C8" w:rsidR="47D350ED" w:rsidRDefault="47D350ED" w:rsidP="03B567D2">
            <w:pPr>
              <w:rPr>
                <w:color w:val="000000" w:themeColor="text1"/>
              </w:rPr>
            </w:pPr>
            <w:r w:rsidRPr="03B567D2">
              <w:rPr>
                <w:color w:val="000000" w:themeColor="text1"/>
              </w:rPr>
              <w:t>Online-Spielsucht erwerben.</w:t>
            </w:r>
          </w:p>
          <w:p w14:paraId="7E0D20DE" w14:textId="56526E0A" w:rsidR="47D350ED" w:rsidRDefault="47D350ED" w:rsidP="03B567D2">
            <w:pPr>
              <w:rPr>
                <w:color w:val="000000" w:themeColor="text1"/>
              </w:rPr>
            </w:pPr>
            <w:hyperlink r:id="rId74">
              <w:r w:rsidRPr="03B567D2">
                <w:rPr>
                  <w:rStyle w:val="Hyperlink"/>
                </w:rPr>
                <w:t xml:space="preserve">Methode Gaming </w:t>
              </w:r>
              <w:proofErr w:type="spellStart"/>
              <w:r w:rsidRPr="03B567D2">
                <w:rPr>
                  <w:rStyle w:val="Hyperlink"/>
                </w:rPr>
                <w:t>disorder</w:t>
              </w:r>
              <w:proofErr w:type="spellEnd"/>
            </w:hyperlink>
          </w:p>
          <w:p w14:paraId="122C7900" w14:textId="387DA269" w:rsidR="03B567D2" w:rsidRDefault="03B567D2" w:rsidP="03B567D2">
            <w:pPr>
              <w:rPr>
                <w:color w:val="000000" w:themeColor="text1"/>
              </w:rPr>
            </w:pPr>
          </w:p>
          <w:p w14:paraId="5F811900" w14:textId="0325D119" w:rsidR="47D350ED" w:rsidRDefault="47D350ED" w:rsidP="03B567D2">
            <w:pPr>
              <w:rPr>
                <w:color w:val="000000" w:themeColor="text1"/>
              </w:rPr>
            </w:pPr>
            <w:r w:rsidRPr="03B567D2">
              <w:rPr>
                <w:color w:val="000000" w:themeColor="text1"/>
              </w:rPr>
              <w:t>Konzentrationsphasen und -übungen in den</w:t>
            </w:r>
          </w:p>
          <w:p w14:paraId="549D6FF8" w14:textId="2B3D4990" w:rsidR="47D350ED" w:rsidRDefault="47D350ED" w:rsidP="03B567D2">
            <w:pPr>
              <w:rPr>
                <w:color w:val="000000" w:themeColor="text1"/>
              </w:rPr>
            </w:pPr>
            <w:r w:rsidRPr="03B567D2">
              <w:rPr>
                <w:color w:val="000000" w:themeColor="text1"/>
              </w:rPr>
              <w:t>Alltag einbauen.</w:t>
            </w:r>
          </w:p>
          <w:p w14:paraId="5941F61C" w14:textId="436D042D" w:rsidR="47D350ED" w:rsidRDefault="47D350ED" w:rsidP="03B567D2">
            <w:pPr>
              <w:rPr>
                <w:color w:val="467886"/>
              </w:rPr>
            </w:pPr>
            <w:r w:rsidRPr="03B567D2">
              <w:rPr>
                <w:rStyle w:val="Hyperlink"/>
              </w:rPr>
              <w:t xml:space="preserve">Methode </w:t>
            </w:r>
            <w:proofErr w:type="gramStart"/>
            <w:r w:rsidRPr="03B567D2">
              <w:rPr>
                <w:rStyle w:val="Hyperlink"/>
              </w:rPr>
              <w:t>Konzentrier</w:t>
            </w:r>
            <w:proofErr w:type="gramEnd"/>
            <w:r w:rsidRPr="03B567D2">
              <w:rPr>
                <w:rStyle w:val="Hyperlink"/>
              </w:rPr>
              <w:t xml:space="preserve"> dich</w:t>
            </w:r>
          </w:p>
          <w:p w14:paraId="692E7CD4" w14:textId="38BF421F" w:rsidR="03B567D2" w:rsidRDefault="03B567D2" w:rsidP="03B567D2">
            <w:pPr>
              <w:rPr>
                <w:color w:val="000000" w:themeColor="text1"/>
              </w:rPr>
            </w:pPr>
          </w:p>
          <w:p w14:paraId="22AE9333" w14:textId="54C46477" w:rsidR="47D350ED" w:rsidRDefault="47D350ED" w:rsidP="03B567D2">
            <w:pPr>
              <w:rPr>
                <w:color w:val="000000" w:themeColor="text1"/>
              </w:rPr>
            </w:pPr>
            <w:r w:rsidRPr="03B567D2">
              <w:rPr>
                <w:color w:val="000000" w:themeColor="text1"/>
              </w:rPr>
              <w:t>Wissen über digitale Sucht und Abhängigkeit in einem Onlinequiz erwerben.</w:t>
            </w:r>
          </w:p>
          <w:p w14:paraId="6F1D7023" w14:textId="30F32971" w:rsidR="47D350ED" w:rsidRDefault="47D350ED" w:rsidP="03B567D2">
            <w:pPr>
              <w:rPr>
                <w:color w:val="000000" w:themeColor="text1"/>
              </w:rPr>
            </w:pPr>
            <w:hyperlink r:id="rId75">
              <w:r w:rsidRPr="03B567D2">
                <w:rPr>
                  <w:rStyle w:val="Hyperlink"/>
                </w:rPr>
                <w:t>Methode Quiz Digitale Abhängigkeit</w:t>
              </w:r>
            </w:hyperlink>
          </w:p>
          <w:p w14:paraId="0C1E5CE0" w14:textId="38D1029A" w:rsidR="03B567D2" w:rsidRDefault="03B567D2" w:rsidP="03B567D2">
            <w:pPr>
              <w:rPr>
                <w:color w:val="000000" w:themeColor="text1"/>
              </w:rPr>
            </w:pPr>
          </w:p>
          <w:p w14:paraId="0C15CB78" w14:textId="08B2B1B4" w:rsidR="47D350ED" w:rsidRDefault="47D350ED" w:rsidP="03B567D2">
            <w:pPr>
              <w:rPr>
                <w:color w:val="000000" w:themeColor="text1"/>
              </w:rPr>
            </w:pPr>
            <w:r w:rsidRPr="03B567D2">
              <w:rPr>
                <w:b/>
                <w:bCs/>
                <w:color w:val="000000" w:themeColor="text1"/>
              </w:rPr>
              <w:t>Sonstige:</w:t>
            </w:r>
            <w:r>
              <w:br/>
            </w:r>
            <w:r w:rsidRPr="03B567D2">
              <w:rPr>
                <w:color w:val="000000" w:themeColor="text1"/>
              </w:rPr>
              <w:t xml:space="preserve">Spieleratgeber NRW </w:t>
            </w:r>
            <w:r>
              <w:br/>
            </w:r>
            <w:hyperlink r:id="rId76">
              <w:r w:rsidRPr="03B567D2">
                <w:rPr>
                  <w:rStyle w:val="Hyperlink"/>
                </w:rPr>
                <w:t xml:space="preserve">Methodensammlung aus </w:t>
              </w:r>
              <w:proofErr w:type="gramStart"/>
              <w:r w:rsidRPr="03B567D2">
                <w:rPr>
                  <w:rStyle w:val="Hyperlink"/>
                </w:rPr>
                <w:t xml:space="preserve">der  </w:t>
              </w:r>
              <w:proofErr w:type="spellStart"/>
              <w:r w:rsidRPr="03B567D2">
                <w:rPr>
                  <w:rStyle w:val="Hyperlink"/>
                </w:rPr>
                <w:t>Gamespädagogik</w:t>
              </w:r>
              <w:proofErr w:type="spellEnd"/>
              <w:proofErr w:type="gramEnd"/>
            </w:hyperlink>
          </w:p>
          <w:p w14:paraId="79A07BEA" w14:textId="1BBAAF20" w:rsidR="03B567D2" w:rsidRDefault="03B567D2" w:rsidP="03B567D2">
            <w:pPr>
              <w:rPr>
                <w:color w:val="000000" w:themeColor="text1"/>
              </w:rPr>
            </w:pPr>
          </w:p>
          <w:p w14:paraId="0BB913BD" w14:textId="30C97E68" w:rsidR="47D350ED" w:rsidRDefault="47D350ED" w:rsidP="03B567D2">
            <w:pPr>
              <w:rPr>
                <w:color w:val="000000" w:themeColor="text1"/>
              </w:rPr>
            </w:pPr>
            <w:r w:rsidRPr="03B567D2">
              <w:rPr>
                <w:rStyle w:val="Hyperlink"/>
              </w:rPr>
              <w:t>DGUV Unterrichtsmaterial zum Thema Online Spielsucht</w:t>
            </w:r>
          </w:p>
          <w:p w14:paraId="5F687A75" w14:textId="3A7AC52E" w:rsidR="03B567D2" w:rsidRDefault="03B567D2" w:rsidP="03B567D2">
            <w:pPr>
              <w:rPr>
                <w:color w:val="000000" w:themeColor="text1"/>
              </w:rPr>
            </w:pPr>
          </w:p>
          <w:p w14:paraId="38F1707B" w14:textId="47E8A519" w:rsidR="03B567D2" w:rsidRDefault="03B567D2" w:rsidP="03B567D2">
            <w:pPr>
              <w:rPr>
                <w:color w:val="000000" w:themeColor="text1"/>
              </w:rPr>
            </w:pPr>
          </w:p>
          <w:p w14:paraId="5A36C686" w14:textId="157E4997" w:rsidR="47D350ED" w:rsidRDefault="47D350ED" w:rsidP="03B567D2">
            <w:pPr>
              <w:rPr>
                <w:color w:val="000000" w:themeColor="text1"/>
              </w:rPr>
            </w:pPr>
            <w:hyperlink r:id="rId77">
              <w:r w:rsidRPr="03B567D2">
                <w:rPr>
                  <w:rStyle w:val="Hyperlink"/>
                </w:rPr>
                <w:t>https://zfdc.ph-freiburg.de/unterrichtsreihen/</w:t>
              </w:r>
            </w:hyperlink>
          </w:p>
          <w:p w14:paraId="1C5CC90D" w14:textId="3A240602" w:rsidR="03B567D2" w:rsidRDefault="03B567D2" w:rsidP="03B567D2">
            <w:pPr>
              <w:rPr>
                <w:color w:val="000000" w:themeColor="text1"/>
              </w:rPr>
            </w:pPr>
          </w:p>
          <w:p w14:paraId="1C3FEF1E" w14:textId="34D479EB" w:rsidR="47D350ED" w:rsidRDefault="47D350ED" w:rsidP="03B567D2">
            <w:pPr>
              <w:rPr>
                <w:color w:val="000000" w:themeColor="text1"/>
              </w:rPr>
            </w:pPr>
            <w:hyperlink r:id="rId78">
              <w:r w:rsidRPr="03B567D2">
                <w:rPr>
                  <w:rStyle w:val="Hyperlink"/>
                </w:rPr>
                <w:t>https://education.minecraft.net/de-de/get-started/educators</w:t>
              </w:r>
            </w:hyperlink>
          </w:p>
          <w:p w14:paraId="289A555A" w14:textId="2DFD511B" w:rsidR="03B567D2" w:rsidRDefault="03B567D2" w:rsidP="03B567D2">
            <w:pPr>
              <w:rPr>
                <w:color w:val="000000" w:themeColor="text1"/>
              </w:rPr>
            </w:pPr>
          </w:p>
          <w:p w14:paraId="53A481A6" w14:textId="1026CD07" w:rsidR="47D350ED" w:rsidRDefault="47D350ED" w:rsidP="03B567D2">
            <w:pPr>
              <w:rPr>
                <w:color w:val="000000" w:themeColor="text1"/>
              </w:rPr>
            </w:pPr>
            <w:hyperlink r:id="rId79">
              <w:r w:rsidRPr="03B567D2">
                <w:rPr>
                  <w:rStyle w:val="Hyperlink"/>
                </w:rPr>
                <w:t xml:space="preserve">games-im-unterricht.de </w:t>
              </w:r>
            </w:hyperlink>
          </w:p>
        </w:tc>
        <w:tc>
          <w:tcPr>
            <w:tcW w:w="2745" w:type="dxa"/>
            <w:tcMar>
              <w:left w:w="105" w:type="dxa"/>
              <w:right w:w="105" w:type="dxa"/>
            </w:tcMar>
          </w:tcPr>
          <w:p w14:paraId="7265C84F" w14:textId="61784389" w:rsidR="03B567D2" w:rsidRDefault="03B567D2" w:rsidP="03B567D2"/>
        </w:tc>
      </w:tr>
      <w:tr w:rsidR="03B567D2" w14:paraId="0D7EB5A1" w14:textId="77777777" w:rsidTr="03B567D2">
        <w:trPr>
          <w:trHeight w:val="300"/>
        </w:trPr>
        <w:tc>
          <w:tcPr>
            <w:tcW w:w="480" w:type="dxa"/>
            <w:tcMar>
              <w:left w:w="105" w:type="dxa"/>
              <w:right w:w="105" w:type="dxa"/>
            </w:tcMar>
          </w:tcPr>
          <w:p w14:paraId="6D1CDB1F" w14:textId="540EC468" w:rsidR="2A556493" w:rsidRDefault="2A556493" w:rsidP="03B567D2">
            <w:r w:rsidRPr="03B567D2">
              <w:lastRenderedPageBreak/>
              <w:t>22</w:t>
            </w:r>
          </w:p>
        </w:tc>
        <w:tc>
          <w:tcPr>
            <w:tcW w:w="1920" w:type="dxa"/>
            <w:tcMar>
              <w:left w:w="105" w:type="dxa"/>
              <w:right w:w="105" w:type="dxa"/>
            </w:tcMar>
          </w:tcPr>
          <w:p w14:paraId="36C51AF1" w14:textId="68CBF83C" w:rsidR="2A556493" w:rsidRDefault="2A556493" w:rsidP="03B567D2">
            <w:pPr>
              <w:rPr>
                <w:b/>
                <w:bCs/>
              </w:rPr>
            </w:pPr>
            <w:r w:rsidRPr="03B567D2">
              <w:rPr>
                <w:b/>
                <w:bCs/>
              </w:rPr>
              <w:t>Präsentieren</w:t>
            </w:r>
          </w:p>
          <w:p w14:paraId="5CC84A86" w14:textId="7439A5CC" w:rsidR="572D4204" w:rsidRDefault="572D4204" w:rsidP="03B567D2">
            <w:pPr>
              <w:pStyle w:val="Default"/>
            </w:pPr>
            <w:r w:rsidRPr="03B567D2">
              <w:t xml:space="preserve">• Animationen </w:t>
            </w:r>
          </w:p>
          <w:p w14:paraId="2506F10B" w14:textId="08FDA71D" w:rsidR="572D4204" w:rsidRDefault="572D4204" w:rsidP="03B567D2">
            <w:pPr>
              <w:pStyle w:val="Default"/>
            </w:pPr>
            <w:r w:rsidRPr="03B567D2">
              <w:t xml:space="preserve">• Designgrundlagen </w:t>
            </w:r>
          </w:p>
          <w:p w14:paraId="638501EE" w14:textId="33BBDA9E" w:rsidR="572D4204" w:rsidRDefault="572D4204" w:rsidP="03B567D2">
            <w:pPr>
              <w:pStyle w:val="Default"/>
            </w:pPr>
            <w:r w:rsidRPr="03B567D2">
              <w:t>• Gestaltungskriterien</w:t>
            </w:r>
          </w:p>
        </w:tc>
        <w:tc>
          <w:tcPr>
            <w:tcW w:w="1980" w:type="dxa"/>
            <w:tcMar>
              <w:left w:w="105" w:type="dxa"/>
              <w:right w:w="105" w:type="dxa"/>
            </w:tcMar>
          </w:tcPr>
          <w:p w14:paraId="709512AA" w14:textId="7C947A69" w:rsidR="616BCCE0" w:rsidRDefault="616BCCE0" w:rsidP="03B567D2">
            <w:pPr>
              <w:pStyle w:val="Default"/>
            </w:pPr>
            <w:r w:rsidRPr="03B567D2">
              <w:rPr>
                <w:b/>
                <w:bCs/>
              </w:rPr>
              <w:t xml:space="preserve">3.1.2 Produktion und Präsentation (Klasse 6) </w:t>
            </w:r>
          </w:p>
          <w:p w14:paraId="7BDBCB10" w14:textId="73199F02" w:rsidR="616BCCE0" w:rsidRDefault="616BCCE0" w:rsidP="03B567D2">
            <w:pPr>
              <w:pStyle w:val="Default"/>
            </w:pPr>
            <w:r w:rsidRPr="03B567D2">
              <w:t>(1N) digitale Medienprodukte [...] erstellen und gestalten [und bewerten]</w:t>
            </w:r>
          </w:p>
          <w:p w14:paraId="5CC95517" w14:textId="1BD0124F" w:rsidR="03B567D2" w:rsidRDefault="03B567D2" w:rsidP="03B567D2">
            <w:pPr>
              <w:pStyle w:val="Default"/>
            </w:pPr>
          </w:p>
        </w:tc>
        <w:tc>
          <w:tcPr>
            <w:tcW w:w="5940" w:type="dxa"/>
            <w:tcMar>
              <w:left w:w="105" w:type="dxa"/>
              <w:right w:w="105" w:type="dxa"/>
            </w:tcMar>
          </w:tcPr>
          <w:p w14:paraId="062E6D71" w14:textId="181BFB57" w:rsidR="76FE33C9" w:rsidRDefault="76FE33C9" w:rsidP="03B567D2">
            <w:pPr>
              <w:rPr>
                <w:color w:val="000000" w:themeColor="text1"/>
              </w:rPr>
            </w:pPr>
            <w:r w:rsidRPr="03B567D2">
              <w:rPr>
                <w:b/>
                <w:bCs/>
                <w:color w:val="000000" w:themeColor="text1"/>
              </w:rPr>
              <w:t>Landesmedienzentrum Baden-Württemberg</w:t>
            </w:r>
          </w:p>
          <w:p w14:paraId="0F4DDCC2" w14:textId="1D837134" w:rsidR="76FE33C9" w:rsidRDefault="76FE33C9" w:rsidP="03B567D2">
            <w:pPr>
              <w:rPr>
                <w:color w:val="000000" w:themeColor="text1"/>
              </w:rPr>
            </w:pPr>
            <w:hyperlink r:id="rId80">
              <w:proofErr w:type="spellStart"/>
              <w:r w:rsidRPr="03B567D2">
                <w:rPr>
                  <w:rStyle w:val="Hyperlink"/>
                </w:rPr>
                <w:t>Moodle</w:t>
              </w:r>
              <w:proofErr w:type="spellEnd"/>
              <w:r w:rsidRPr="03B567D2">
                <w:rPr>
                  <w:rStyle w:val="Hyperlink"/>
                </w:rPr>
                <w:t xml:space="preserve"> Selbstlernkurs</w:t>
              </w:r>
            </w:hyperlink>
          </w:p>
          <w:p w14:paraId="2135B60B" w14:textId="0FD613A3" w:rsidR="03B567D2" w:rsidRDefault="03B567D2" w:rsidP="03B567D2"/>
        </w:tc>
        <w:tc>
          <w:tcPr>
            <w:tcW w:w="2745" w:type="dxa"/>
            <w:tcMar>
              <w:left w:w="105" w:type="dxa"/>
              <w:right w:w="105" w:type="dxa"/>
            </w:tcMar>
          </w:tcPr>
          <w:p w14:paraId="394BEE88" w14:textId="1B31CA0A" w:rsidR="03B567D2" w:rsidRDefault="03B567D2" w:rsidP="03B567D2"/>
        </w:tc>
      </w:tr>
      <w:tr w:rsidR="03B567D2" w14:paraId="4D72E88B" w14:textId="77777777" w:rsidTr="03B567D2">
        <w:trPr>
          <w:trHeight w:val="300"/>
        </w:trPr>
        <w:tc>
          <w:tcPr>
            <w:tcW w:w="480" w:type="dxa"/>
            <w:tcMar>
              <w:left w:w="105" w:type="dxa"/>
              <w:right w:w="105" w:type="dxa"/>
            </w:tcMar>
          </w:tcPr>
          <w:p w14:paraId="2E019A7B" w14:textId="01C249CC" w:rsidR="2A556493" w:rsidRDefault="2A556493" w:rsidP="03B567D2">
            <w:r w:rsidRPr="03B567D2">
              <w:t>23</w:t>
            </w:r>
          </w:p>
        </w:tc>
        <w:tc>
          <w:tcPr>
            <w:tcW w:w="1920" w:type="dxa"/>
            <w:tcMar>
              <w:left w:w="105" w:type="dxa"/>
              <w:right w:w="105" w:type="dxa"/>
            </w:tcMar>
          </w:tcPr>
          <w:p w14:paraId="0E3E3BC5" w14:textId="08FFB66E" w:rsidR="2A556493" w:rsidRDefault="2A556493" w:rsidP="03B567D2">
            <w:pPr>
              <w:rPr>
                <w:b/>
                <w:bCs/>
              </w:rPr>
            </w:pPr>
            <w:r w:rsidRPr="03B567D2">
              <w:rPr>
                <w:b/>
                <w:bCs/>
              </w:rPr>
              <w:t>Präsentieren</w:t>
            </w:r>
            <w:r>
              <w:br/>
            </w:r>
            <w:r w:rsidR="1061C65F" w:rsidRPr="03B567D2">
              <w:t xml:space="preserve">Sortieren, mediales Darstellen der Rechercheergebnisse  </w:t>
            </w:r>
            <w:r>
              <w:br/>
            </w:r>
          </w:p>
          <w:p w14:paraId="5966AB4C" w14:textId="49CF7C0D" w:rsidR="7F3D8642" w:rsidRDefault="7F3D8642" w:rsidP="03B567D2">
            <w:pPr>
              <w:pStyle w:val="Default"/>
            </w:pPr>
            <w:r w:rsidRPr="03B567D2">
              <w:t>• Umwandeln und Aufbereitung von Suchergebnissen (z. B. Schaubild erstellen)</w:t>
            </w:r>
          </w:p>
          <w:p w14:paraId="1D12F182" w14:textId="7088BEC1" w:rsidR="03B567D2" w:rsidRDefault="03B567D2" w:rsidP="03B567D2">
            <w:pPr>
              <w:rPr>
                <w:b/>
                <w:bCs/>
              </w:rPr>
            </w:pPr>
          </w:p>
        </w:tc>
        <w:tc>
          <w:tcPr>
            <w:tcW w:w="1980" w:type="dxa"/>
            <w:tcMar>
              <w:left w:w="105" w:type="dxa"/>
              <w:right w:w="105" w:type="dxa"/>
            </w:tcMar>
          </w:tcPr>
          <w:p w14:paraId="7E81D377" w14:textId="204B6D36" w:rsidR="7F3D8642" w:rsidRDefault="7F3D8642" w:rsidP="03B567D2">
            <w:pPr>
              <w:pStyle w:val="Default"/>
            </w:pPr>
            <w:r w:rsidRPr="03B567D2">
              <w:rPr>
                <w:b/>
                <w:bCs/>
              </w:rPr>
              <w:t xml:space="preserve">3.1.1 Information und </w:t>
            </w:r>
          </w:p>
          <w:p w14:paraId="05204DC4" w14:textId="39DD86DA" w:rsidR="7F3D8642" w:rsidRDefault="7F3D8642" w:rsidP="03B567D2">
            <w:pPr>
              <w:pStyle w:val="Default"/>
            </w:pPr>
            <w:r w:rsidRPr="03B567D2">
              <w:rPr>
                <w:b/>
                <w:bCs/>
              </w:rPr>
              <w:t xml:space="preserve">Wissen (Klasse 6) </w:t>
            </w:r>
          </w:p>
          <w:p w14:paraId="49FCC901" w14:textId="09D3FC14" w:rsidR="7F3D8642" w:rsidRDefault="7F3D8642" w:rsidP="03B567D2">
            <w:pPr>
              <w:rPr>
                <w:color w:val="000000" w:themeColor="text1"/>
              </w:rPr>
            </w:pPr>
            <w:r w:rsidRPr="03B567D2">
              <w:rPr>
                <w:color w:val="000000" w:themeColor="text1"/>
              </w:rPr>
              <w:t>(3N) die gewonnenen Informationen [unter Anleitung] auswählen und strukturieren</w:t>
            </w:r>
          </w:p>
          <w:p w14:paraId="33F1155A" w14:textId="12F8DD56" w:rsidR="03B567D2" w:rsidRDefault="03B567D2" w:rsidP="03B567D2">
            <w:pPr>
              <w:pStyle w:val="Default"/>
            </w:pPr>
          </w:p>
        </w:tc>
        <w:tc>
          <w:tcPr>
            <w:tcW w:w="5940" w:type="dxa"/>
            <w:tcMar>
              <w:left w:w="105" w:type="dxa"/>
              <w:right w:w="105" w:type="dxa"/>
            </w:tcMar>
          </w:tcPr>
          <w:p w14:paraId="5E38263B" w14:textId="6CE64A13" w:rsidR="03B567D2" w:rsidRDefault="03B567D2" w:rsidP="03B567D2"/>
        </w:tc>
        <w:tc>
          <w:tcPr>
            <w:tcW w:w="2745" w:type="dxa"/>
            <w:tcMar>
              <w:left w:w="105" w:type="dxa"/>
              <w:right w:w="105" w:type="dxa"/>
            </w:tcMar>
          </w:tcPr>
          <w:p w14:paraId="3A1DCCA5" w14:textId="60946ABC" w:rsidR="03B567D2" w:rsidRDefault="03B567D2" w:rsidP="03B567D2"/>
        </w:tc>
      </w:tr>
      <w:tr w:rsidR="03B567D2" w14:paraId="3D21EA0F" w14:textId="77777777" w:rsidTr="03B567D2">
        <w:trPr>
          <w:trHeight w:val="300"/>
        </w:trPr>
        <w:tc>
          <w:tcPr>
            <w:tcW w:w="480" w:type="dxa"/>
            <w:tcMar>
              <w:left w:w="105" w:type="dxa"/>
              <w:right w:w="105" w:type="dxa"/>
            </w:tcMar>
          </w:tcPr>
          <w:p w14:paraId="5BF00286" w14:textId="7D6492A9" w:rsidR="2A556493" w:rsidRDefault="2A556493" w:rsidP="03B567D2">
            <w:r w:rsidRPr="03B567D2">
              <w:t>24</w:t>
            </w:r>
          </w:p>
        </w:tc>
        <w:tc>
          <w:tcPr>
            <w:tcW w:w="1920" w:type="dxa"/>
            <w:tcMar>
              <w:left w:w="105" w:type="dxa"/>
              <w:right w:w="105" w:type="dxa"/>
            </w:tcMar>
          </w:tcPr>
          <w:p w14:paraId="2B41D7FE" w14:textId="1E07AF9F" w:rsidR="2A556493" w:rsidRDefault="2A556493" w:rsidP="03B567D2">
            <w:pPr>
              <w:rPr>
                <w:b/>
                <w:bCs/>
              </w:rPr>
            </w:pPr>
            <w:r w:rsidRPr="03B567D2">
              <w:rPr>
                <w:b/>
                <w:bCs/>
              </w:rPr>
              <w:t>Präsentieren</w:t>
            </w:r>
          </w:p>
          <w:p w14:paraId="4C54FC1A" w14:textId="295C21FA" w:rsidR="03B567D2" w:rsidRDefault="03B567D2" w:rsidP="03B567D2">
            <w:pPr>
              <w:rPr>
                <w:b/>
                <w:bCs/>
              </w:rPr>
            </w:pPr>
          </w:p>
        </w:tc>
        <w:tc>
          <w:tcPr>
            <w:tcW w:w="1980" w:type="dxa"/>
            <w:tcMar>
              <w:left w:w="105" w:type="dxa"/>
              <w:right w:w="105" w:type="dxa"/>
            </w:tcMar>
          </w:tcPr>
          <w:p w14:paraId="6BFB8BAB" w14:textId="49BD1920" w:rsidR="03B567D2" w:rsidRDefault="03B567D2" w:rsidP="03B567D2">
            <w:pPr>
              <w:pStyle w:val="Default"/>
            </w:pPr>
          </w:p>
        </w:tc>
        <w:tc>
          <w:tcPr>
            <w:tcW w:w="5940" w:type="dxa"/>
            <w:tcMar>
              <w:left w:w="105" w:type="dxa"/>
              <w:right w:w="105" w:type="dxa"/>
            </w:tcMar>
          </w:tcPr>
          <w:p w14:paraId="7F8AAE12" w14:textId="02476786" w:rsidR="03B567D2" w:rsidRDefault="03B567D2" w:rsidP="03B567D2"/>
        </w:tc>
        <w:tc>
          <w:tcPr>
            <w:tcW w:w="2745" w:type="dxa"/>
            <w:tcMar>
              <w:left w:w="105" w:type="dxa"/>
              <w:right w:w="105" w:type="dxa"/>
            </w:tcMar>
          </w:tcPr>
          <w:p w14:paraId="12EA75AE" w14:textId="6A9B727C" w:rsidR="03B567D2" w:rsidRDefault="03B567D2" w:rsidP="03B567D2"/>
        </w:tc>
      </w:tr>
      <w:tr w:rsidR="03B567D2" w14:paraId="52111207" w14:textId="77777777" w:rsidTr="03B567D2">
        <w:trPr>
          <w:trHeight w:val="300"/>
        </w:trPr>
        <w:tc>
          <w:tcPr>
            <w:tcW w:w="480" w:type="dxa"/>
            <w:tcMar>
              <w:left w:w="105" w:type="dxa"/>
              <w:right w:w="105" w:type="dxa"/>
            </w:tcMar>
          </w:tcPr>
          <w:p w14:paraId="6A440792" w14:textId="4A4F9AE9" w:rsidR="2A556493" w:rsidRDefault="2A556493" w:rsidP="03B567D2">
            <w:r w:rsidRPr="03B567D2">
              <w:t>25</w:t>
            </w:r>
          </w:p>
        </w:tc>
        <w:tc>
          <w:tcPr>
            <w:tcW w:w="1920" w:type="dxa"/>
            <w:tcMar>
              <w:left w:w="105" w:type="dxa"/>
              <w:right w:w="105" w:type="dxa"/>
            </w:tcMar>
          </w:tcPr>
          <w:p w14:paraId="7AF5E486" w14:textId="6EB6C7F5" w:rsidR="2A556493" w:rsidRDefault="2A556493" w:rsidP="03B567D2">
            <w:pPr>
              <w:rPr>
                <w:b/>
                <w:bCs/>
              </w:rPr>
            </w:pPr>
            <w:r w:rsidRPr="03B567D2">
              <w:rPr>
                <w:b/>
                <w:bCs/>
              </w:rPr>
              <w:t>Präsentieren und rechtliche Grundlagen</w:t>
            </w:r>
          </w:p>
          <w:p w14:paraId="156FBBD2" w14:textId="0504D2EE" w:rsidR="092755DE" w:rsidRDefault="092755DE" w:rsidP="03B567D2">
            <w:pPr>
              <w:pStyle w:val="Default"/>
            </w:pPr>
            <w:r w:rsidRPr="03B567D2">
              <w:t xml:space="preserve">• Urheberrecht </w:t>
            </w:r>
          </w:p>
          <w:p w14:paraId="63B9512E" w14:textId="2879C165" w:rsidR="092755DE" w:rsidRDefault="092755DE" w:rsidP="03B567D2">
            <w:pPr>
              <w:pStyle w:val="Default"/>
            </w:pPr>
            <w:r w:rsidRPr="03B567D2">
              <w:t xml:space="preserve">• Datenschutz </w:t>
            </w:r>
          </w:p>
          <w:p w14:paraId="091856F8" w14:textId="794173EE" w:rsidR="092755DE" w:rsidRDefault="092755DE" w:rsidP="03B567D2">
            <w:pPr>
              <w:pStyle w:val="Default"/>
            </w:pPr>
            <w:r w:rsidRPr="03B567D2">
              <w:lastRenderedPageBreak/>
              <w:t xml:space="preserve">• Persönlichkeitsrechte </w:t>
            </w:r>
          </w:p>
          <w:p w14:paraId="0249C95A" w14:textId="56E3EAB6" w:rsidR="092755DE" w:rsidRDefault="092755DE" w:rsidP="03B567D2">
            <w:pPr>
              <w:pStyle w:val="Default"/>
            </w:pPr>
            <w:r w:rsidRPr="03B567D2">
              <w:t xml:space="preserve">• Nutzungsrechte </w:t>
            </w:r>
          </w:p>
          <w:p w14:paraId="6C5AFB72" w14:textId="4A8011B1" w:rsidR="092755DE" w:rsidRDefault="092755DE" w:rsidP="03B567D2">
            <w:pPr>
              <w:pStyle w:val="Default"/>
            </w:pPr>
            <w:r w:rsidRPr="03B567D2">
              <w:t>• Lizenzmodelle (z. B. Creative Commons)</w:t>
            </w:r>
          </w:p>
          <w:p w14:paraId="35797326" w14:textId="6ED2822E" w:rsidR="03B567D2" w:rsidRDefault="03B567D2" w:rsidP="03B567D2">
            <w:pPr>
              <w:rPr>
                <w:b/>
                <w:bCs/>
              </w:rPr>
            </w:pPr>
          </w:p>
        </w:tc>
        <w:tc>
          <w:tcPr>
            <w:tcW w:w="1980" w:type="dxa"/>
            <w:tcMar>
              <w:left w:w="105" w:type="dxa"/>
              <w:right w:w="105" w:type="dxa"/>
            </w:tcMar>
          </w:tcPr>
          <w:p w14:paraId="0C4D7014" w14:textId="694BB994" w:rsidR="092755DE" w:rsidRDefault="092755DE" w:rsidP="03B567D2">
            <w:pPr>
              <w:pStyle w:val="Default"/>
            </w:pPr>
            <w:r w:rsidRPr="03B567D2">
              <w:rPr>
                <w:b/>
                <w:bCs/>
              </w:rPr>
              <w:lastRenderedPageBreak/>
              <w:t xml:space="preserve">3.1.2 Produktion und Präsentation (Klasse 6) </w:t>
            </w:r>
          </w:p>
          <w:p w14:paraId="33630964" w14:textId="4D6EA544" w:rsidR="092755DE" w:rsidRDefault="092755DE" w:rsidP="03B567D2">
            <w:pPr>
              <w:pStyle w:val="Default"/>
            </w:pPr>
            <w:r w:rsidRPr="03B567D2">
              <w:t xml:space="preserve">(2N) Grundsätzliche Verwendung </w:t>
            </w:r>
            <w:r w:rsidRPr="03B567D2">
              <w:lastRenderedPageBreak/>
              <w:t>freier oder selbstproduzierter Inhalte, wichtige Kriterien bei der Veröffentlichung</w:t>
            </w:r>
          </w:p>
        </w:tc>
        <w:tc>
          <w:tcPr>
            <w:tcW w:w="5940" w:type="dxa"/>
            <w:tcMar>
              <w:left w:w="105" w:type="dxa"/>
              <w:right w:w="105" w:type="dxa"/>
            </w:tcMar>
          </w:tcPr>
          <w:p w14:paraId="731C1FD1" w14:textId="2953318E" w:rsidR="092755DE" w:rsidRDefault="092755DE" w:rsidP="03B567D2">
            <w:pPr>
              <w:pStyle w:val="Default"/>
            </w:pPr>
            <w:proofErr w:type="gramStart"/>
            <w:r w:rsidRPr="03B567D2">
              <w:rPr>
                <w:b/>
                <w:bCs/>
              </w:rPr>
              <w:lastRenderedPageBreak/>
              <w:t>BLM Musik</w:t>
            </w:r>
            <w:proofErr w:type="gramEnd"/>
            <w:r w:rsidRPr="03B567D2">
              <w:rPr>
                <w:b/>
                <w:bCs/>
              </w:rPr>
              <w:t xml:space="preserve"> ohne Grenzen? – Grundlagen des Urheberrechts kennen und anwenden</w:t>
            </w:r>
          </w:p>
          <w:p w14:paraId="274B4FC6" w14:textId="0AA9351E" w:rsidR="092755DE" w:rsidRDefault="092755DE" w:rsidP="03B567D2">
            <w:pPr>
              <w:rPr>
                <w:color w:val="000000" w:themeColor="text1"/>
              </w:rPr>
            </w:pPr>
            <w:hyperlink r:id="rId81">
              <w:r w:rsidRPr="03B567D2">
                <w:rPr>
                  <w:rStyle w:val="Hyperlink"/>
                </w:rPr>
                <w:t>https://www.medienfuehrerschein.bayern/angebot/schule/weiterfuehrende-schulen/5-6-und-7-jahrgangsstufe/musik-ohne-grenzen</w:t>
              </w:r>
            </w:hyperlink>
          </w:p>
          <w:p w14:paraId="6F34D040" w14:textId="75F5D35F" w:rsidR="03B567D2" w:rsidRDefault="03B567D2" w:rsidP="03B567D2">
            <w:pPr>
              <w:rPr>
                <w:color w:val="000000" w:themeColor="text1"/>
              </w:rPr>
            </w:pPr>
          </w:p>
          <w:p w14:paraId="6D151330" w14:textId="08B39173" w:rsidR="092755DE" w:rsidRDefault="092755DE" w:rsidP="03B567D2">
            <w:pPr>
              <w:pStyle w:val="Default"/>
            </w:pPr>
            <w:proofErr w:type="spellStart"/>
            <w:r w:rsidRPr="03B567D2">
              <w:rPr>
                <w:b/>
                <w:bCs/>
              </w:rPr>
              <w:lastRenderedPageBreak/>
              <w:t>klicksafe</w:t>
            </w:r>
            <w:proofErr w:type="spellEnd"/>
            <w:r w:rsidRPr="03B567D2">
              <w:rPr>
                <w:b/>
                <w:bCs/>
              </w:rPr>
              <w:t xml:space="preserve"> </w:t>
            </w:r>
          </w:p>
          <w:p w14:paraId="526EC1BE" w14:textId="638A3A0D" w:rsidR="092755DE" w:rsidRDefault="092755DE" w:rsidP="03B567D2">
            <w:pPr>
              <w:rPr>
                <w:color w:val="000000" w:themeColor="text1"/>
              </w:rPr>
            </w:pPr>
            <w:hyperlink r:id="rId82">
              <w:r w:rsidRPr="03B567D2">
                <w:rPr>
                  <w:rStyle w:val="Hyperlink"/>
                  <w:b/>
                  <w:bCs/>
                </w:rPr>
                <w:t>Unterrichtsmaterial Datenschutz leicht erklärt</w:t>
              </w:r>
            </w:hyperlink>
          </w:p>
          <w:p w14:paraId="219CEC22" w14:textId="16406827" w:rsidR="03B567D2" w:rsidRDefault="03B567D2" w:rsidP="03B567D2">
            <w:pPr>
              <w:rPr>
                <w:color w:val="000000" w:themeColor="text1"/>
              </w:rPr>
            </w:pPr>
          </w:p>
          <w:p w14:paraId="02CD6EA3" w14:textId="389DAF15" w:rsidR="092755DE" w:rsidRDefault="092755DE" w:rsidP="03B567D2">
            <w:pPr>
              <w:pStyle w:val="Default"/>
            </w:pPr>
            <w:r w:rsidRPr="03B567D2">
              <w:rPr>
                <w:b/>
                <w:bCs/>
              </w:rPr>
              <w:t>Internet ABC</w:t>
            </w:r>
            <w:r>
              <w:br/>
            </w:r>
            <w:hyperlink r:id="rId83">
              <w:r w:rsidRPr="03B567D2">
                <w:rPr>
                  <w:rStyle w:val="Hyperlink"/>
                </w:rPr>
                <w:t>https://www.internet-abc.de/lehrkraefte/unterrichtsmaterialien-lernmodul-text-und-bild-urheber/</w:t>
              </w:r>
            </w:hyperlink>
          </w:p>
          <w:p w14:paraId="11625F39" w14:textId="0A9C2C98" w:rsidR="092755DE" w:rsidRDefault="092755DE" w:rsidP="03B567D2">
            <w:pPr>
              <w:rPr>
                <w:color w:val="000000" w:themeColor="text1"/>
              </w:rPr>
            </w:pPr>
            <w:hyperlink r:id="rId84">
              <w:r w:rsidRPr="03B567D2">
                <w:rPr>
                  <w:rStyle w:val="Hyperlink"/>
                </w:rPr>
                <w:t>https://www.internet-abc.de/lehrkraefte/unterrichtsmaterialien/arbeitsblaetter/</w:t>
              </w:r>
            </w:hyperlink>
          </w:p>
          <w:p w14:paraId="222F965E" w14:textId="2D8E63F2" w:rsidR="03B567D2" w:rsidRDefault="03B567D2" w:rsidP="03B567D2">
            <w:pPr>
              <w:rPr>
                <w:color w:val="000000" w:themeColor="text1"/>
              </w:rPr>
            </w:pPr>
          </w:p>
          <w:p w14:paraId="537009A5" w14:textId="2C46A783" w:rsidR="092755DE" w:rsidRPr="00E556C4" w:rsidRDefault="092755DE" w:rsidP="03B567D2">
            <w:pPr>
              <w:rPr>
                <w:color w:val="000000" w:themeColor="text1"/>
                <w:lang w:val="en-GB"/>
              </w:rPr>
            </w:pPr>
            <w:r w:rsidRPr="03B567D2">
              <w:rPr>
                <w:color w:val="000000" w:themeColor="text1"/>
                <w:lang w:val="en-GB"/>
              </w:rPr>
              <w:t>Hopp Foundation</w:t>
            </w:r>
            <w:r w:rsidRPr="00E556C4">
              <w:rPr>
                <w:lang w:val="en-GB"/>
              </w:rPr>
              <w:br/>
            </w:r>
            <w:r w:rsidRPr="03B567D2">
              <w:rPr>
                <w:color w:val="000000" w:themeColor="text1"/>
                <w:lang w:val="en-GB"/>
              </w:rPr>
              <w:t xml:space="preserve">Gaming </w:t>
            </w:r>
            <w:proofErr w:type="spellStart"/>
            <w:r w:rsidRPr="03B567D2">
              <w:rPr>
                <w:color w:val="000000" w:themeColor="text1"/>
                <w:lang w:val="en-GB"/>
              </w:rPr>
              <w:t>früher</w:t>
            </w:r>
            <w:proofErr w:type="spellEnd"/>
            <w:r w:rsidRPr="03B567D2">
              <w:rPr>
                <w:color w:val="000000" w:themeColor="text1"/>
                <w:lang w:val="en-GB"/>
              </w:rPr>
              <w:t xml:space="preserve"> vs. Gaming </w:t>
            </w:r>
            <w:proofErr w:type="spellStart"/>
            <w:r w:rsidRPr="03B567D2">
              <w:rPr>
                <w:color w:val="000000" w:themeColor="text1"/>
                <w:lang w:val="en-GB"/>
              </w:rPr>
              <w:t>heute</w:t>
            </w:r>
            <w:proofErr w:type="spellEnd"/>
            <w:r w:rsidRPr="03B567D2">
              <w:rPr>
                <w:color w:val="000000" w:themeColor="text1"/>
                <w:lang w:val="en-GB"/>
              </w:rPr>
              <w:t xml:space="preserve"> (Podcast)</w:t>
            </w:r>
          </w:p>
          <w:p w14:paraId="5F3EB5BD" w14:textId="54106074" w:rsidR="092755DE" w:rsidRDefault="092755DE" w:rsidP="03B567D2">
            <w:pPr>
              <w:rPr>
                <w:color w:val="000000" w:themeColor="text1"/>
              </w:rPr>
            </w:pPr>
            <w:r w:rsidRPr="03B567D2">
              <w:rPr>
                <w:color w:val="000000" w:themeColor="text1"/>
              </w:rPr>
              <w:t>Zeitbedarf: 3 Doppelstunden</w:t>
            </w:r>
          </w:p>
          <w:p w14:paraId="671EB840" w14:textId="39E930C3" w:rsidR="092755DE" w:rsidRDefault="092755DE" w:rsidP="03B567D2">
            <w:pPr>
              <w:rPr>
                <w:color w:val="000000" w:themeColor="text1"/>
              </w:rPr>
            </w:pPr>
            <w:r w:rsidRPr="03B567D2">
              <w:rPr>
                <w:color w:val="000000" w:themeColor="text1"/>
              </w:rPr>
              <w:t xml:space="preserve">Ziel dieser Einheit ist die Erstellung </w:t>
            </w:r>
            <w:proofErr w:type="gramStart"/>
            <w:r w:rsidRPr="03B567D2">
              <w:rPr>
                <w:color w:val="000000" w:themeColor="text1"/>
              </w:rPr>
              <w:t>eines Podcasts</w:t>
            </w:r>
            <w:proofErr w:type="gramEnd"/>
            <w:r w:rsidRPr="03B567D2">
              <w:rPr>
                <w:color w:val="000000" w:themeColor="text1"/>
              </w:rPr>
              <w:t xml:space="preserve"> von 2-4 Minuten je Gruppe.</w:t>
            </w:r>
          </w:p>
          <w:p w14:paraId="16218929" w14:textId="222FD70E" w:rsidR="092755DE" w:rsidRDefault="092755DE" w:rsidP="03B567D2">
            <w:pPr>
              <w:rPr>
                <w:color w:val="000000" w:themeColor="text1"/>
              </w:rPr>
            </w:pPr>
            <w:r w:rsidRPr="03B567D2">
              <w:rPr>
                <w:color w:val="000000" w:themeColor="text1"/>
              </w:rPr>
              <w:t xml:space="preserve">Die empfohlene Länge ist bewusst </w:t>
            </w:r>
            <w:proofErr w:type="gramStart"/>
            <w:r w:rsidRPr="03B567D2">
              <w:rPr>
                <w:color w:val="000000" w:themeColor="text1"/>
              </w:rPr>
              <w:t>knapp gehalten</w:t>
            </w:r>
            <w:proofErr w:type="gramEnd"/>
            <w:r w:rsidRPr="03B567D2">
              <w:rPr>
                <w:color w:val="000000" w:themeColor="text1"/>
              </w:rPr>
              <w:t>, u.a. weil</w:t>
            </w:r>
            <w:proofErr w:type="gramStart"/>
            <w:r w:rsidRPr="03B567D2">
              <w:rPr>
                <w:color w:val="000000" w:themeColor="text1"/>
              </w:rPr>
              <w:t>... :</w:t>
            </w:r>
            <w:proofErr w:type="gramEnd"/>
          </w:p>
          <w:p w14:paraId="26EAC026" w14:textId="52B5B89C" w:rsidR="092755DE" w:rsidRDefault="092755DE" w:rsidP="03B567D2">
            <w:pPr>
              <w:rPr>
                <w:color w:val="000000" w:themeColor="text1"/>
              </w:rPr>
            </w:pPr>
            <w:r w:rsidRPr="03B567D2">
              <w:rPr>
                <w:color w:val="000000" w:themeColor="text1"/>
              </w:rPr>
              <w:t>... kürzere Podcasts die Hemmschwelle zur Produktion senken</w:t>
            </w:r>
          </w:p>
          <w:p w14:paraId="4AC03DFA" w14:textId="29DB491B" w:rsidR="092755DE" w:rsidRDefault="092755DE" w:rsidP="03B567D2">
            <w:pPr>
              <w:rPr>
                <w:color w:val="000000" w:themeColor="text1"/>
              </w:rPr>
            </w:pPr>
            <w:r w:rsidRPr="03B567D2">
              <w:rPr>
                <w:color w:val="000000" w:themeColor="text1"/>
              </w:rPr>
              <w:t>... bei jüngeren Lernenden die Konzentration beim Sprechen oft begrenzt ist</w:t>
            </w:r>
          </w:p>
          <w:p w14:paraId="665DE368" w14:textId="0BC24E58" w:rsidR="092755DE" w:rsidRDefault="092755DE" w:rsidP="03B567D2">
            <w:pPr>
              <w:rPr>
                <w:color w:val="000000" w:themeColor="text1"/>
              </w:rPr>
            </w:pPr>
            <w:r w:rsidRPr="03B567D2">
              <w:rPr>
                <w:color w:val="000000" w:themeColor="text1"/>
              </w:rPr>
              <w:t>... die klare zeitliche Begrenzung langatmige oder chaotische Produktionen verhindert</w:t>
            </w:r>
          </w:p>
          <w:p w14:paraId="607C0A3B" w14:textId="476C87FE" w:rsidR="092755DE" w:rsidRDefault="092755DE" w:rsidP="03B567D2">
            <w:pPr>
              <w:rPr>
                <w:color w:val="000000" w:themeColor="text1"/>
              </w:rPr>
            </w:pPr>
            <w:r w:rsidRPr="03B567D2">
              <w:rPr>
                <w:color w:val="000000" w:themeColor="text1"/>
              </w:rPr>
              <w:t>... Podcasts gemeinsam angehört werden können, ohne dass es den zeitlichen Rahmen sprengt</w:t>
            </w:r>
          </w:p>
          <w:p w14:paraId="1EAEDE42" w14:textId="3BDFD3DA" w:rsidR="092755DE" w:rsidRDefault="092755DE" w:rsidP="03B567D2">
            <w:pPr>
              <w:rPr>
                <w:color w:val="000000" w:themeColor="text1"/>
              </w:rPr>
            </w:pPr>
            <w:r w:rsidRPr="03B567D2">
              <w:rPr>
                <w:color w:val="000000" w:themeColor="text1"/>
              </w:rPr>
              <w:t>Wenn mehr Zeit zur Verfügung steht, kann man die Länge auf 5-7 Minuten ausdehnen und z.B. Interviews mit einbauen (Opa, der über Tetris erzählt o.ä.)</w:t>
            </w:r>
          </w:p>
          <w:p w14:paraId="110D2D68" w14:textId="09018442" w:rsidR="092755DE" w:rsidRDefault="092755DE" w:rsidP="03B567D2">
            <w:pPr>
              <w:rPr>
                <w:color w:val="000000" w:themeColor="text1"/>
              </w:rPr>
            </w:pPr>
            <w:hyperlink r:id="rId85">
              <w:r w:rsidRPr="03B567D2">
                <w:rPr>
                  <w:rStyle w:val="Hyperlink"/>
                </w:rPr>
                <w:t>AB dazu.</w:t>
              </w:r>
            </w:hyperlink>
          </w:p>
          <w:p w14:paraId="5F12E62A" w14:textId="7B9103B3" w:rsidR="03B567D2" w:rsidRDefault="03B567D2" w:rsidP="03B567D2">
            <w:pPr>
              <w:rPr>
                <w:color w:val="000000" w:themeColor="text1"/>
              </w:rPr>
            </w:pPr>
          </w:p>
          <w:p w14:paraId="7551D4E9" w14:textId="4F6E3E8F" w:rsidR="03B567D2" w:rsidRDefault="03B567D2" w:rsidP="03B567D2">
            <w:pPr>
              <w:rPr>
                <w:color w:val="000000" w:themeColor="text1"/>
              </w:rPr>
            </w:pPr>
          </w:p>
          <w:p w14:paraId="3856BE83" w14:textId="31FAC77F" w:rsidR="03B567D2" w:rsidRDefault="03B567D2" w:rsidP="03B567D2">
            <w:pPr>
              <w:rPr>
                <w:color w:val="000000" w:themeColor="text1"/>
              </w:rPr>
            </w:pPr>
          </w:p>
          <w:p w14:paraId="6BA9C334" w14:textId="02A9D926" w:rsidR="03B567D2" w:rsidRDefault="03B567D2" w:rsidP="03B567D2"/>
        </w:tc>
        <w:tc>
          <w:tcPr>
            <w:tcW w:w="2745" w:type="dxa"/>
            <w:tcMar>
              <w:left w:w="105" w:type="dxa"/>
              <w:right w:w="105" w:type="dxa"/>
            </w:tcMar>
          </w:tcPr>
          <w:p w14:paraId="6454D004" w14:textId="69BC4BC0" w:rsidR="03B567D2" w:rsidRDefault="03B567D2" w:rsidP="03B567D2"/>
        </w:tc>
      </w:tr>
    </w:tbl>
    <w:p w14:paraId="628C59E7" w14:textId="643EF78C" w:rsidR="03B567D2" w:rsidRDefault="03B567D2" w:rsidP="03B567D2"/>
    <w:p w14:paraId="00551E29" w14:textId="68FE7C16" w:rsidR="5D9C43A7" w:rsidRDefault="5D9C43A7" w:rsidP="03B567D2">
      <w:pPr>
        <w:pStyle w:val="Heading2"/>
      </w:pPr>
      <w:bookmarkStart w:id="8" w:name="_Toc1768003530"/>
      <w:r w:rsidRPr="03B567D2">
        <w:t>Unterrichtseinheit 6: Codierung und Algorithmen</w:t>
      </w:r>
      <w:bookmarkEnd w:id="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
        <w:gridCol w:w="1920"/>
        <w:gridCol w:w="1980"/>
        <w:gridCol w:w="5940"/>
        <w:gridCol w:w="2745"/>
      </w:tblGrid>
      <w:tr w:rsidR="03B567D2" w14:paraId="13B37196" w14:textId="77777777" w:rsidTr="03B567D2">
        <w:trPr>
          <w:trHeight w:val="300"/>
        </w:trPr>
        <w:tc>
          <w:tcPr>
            <w:tcW w:w="480" w:type="dxa"/>
            <w:tcMar>
              <w:left w:w="105" w:type="dxa"/>
              <w:right w:w="105" w:type="dxa"/>
            </w:tcMar>
          </w:tcPr>
          <w:p w14:paraId="4426C1A1" w14:textId="0FF886C8" w:rsidR="03B567D2" w:rsidRDefault="03B567D2" w:rsidP="03B567D2">
            <w:r w:rsidRPr="03B567D2">
              <w:t>Nr.</w:t>
            </w:r>
          </w:p>
        </w:tc>
        <w:tc>
          <w:tcPr>
            <w:tcW w:w="1920" w:type="dxa"/>
            <w:tcMar>
              <w:left w:w="105" w:type="dxa"/>
              <w:right w:w="105" w:type="dxa"/>
            </w:tcMar>
          </w:tcPr>
          <w:p w14:paraId="295BB26B" w14:textId="7AF10D81" w:rsidR="03B567D2" w:rsidRDefault="03B567D2" w:rsidP="03B567D2">
            <w:r w:rsidRPr="03B567D2">
              <w:rPr>
                <w:b/>
                <w:bCs/>
              </w:rPr>
              <w:t>Thema und Beschreibung</w:t>
            </w:r>
          </w:p>
        </w:tc>
        <w:tc>
          <w:tcPr>
            <w:tcW w:w="1980" w:type="dxa"/>
            <w:tcMar>
              <w:left w:w="105" w:type="dxa"/>
              <w:right w:w="105" w:type="dxa"/>
            </w:tcMar>
          </w:tcPr>
          <w:p w14:paraId="0C960284" w14:textId="5C422C36" w:rsidR="03B567D2" w:rsidRDefault="03B567D2" w:rsidP="03B567D2">
            <w:r w:rsidRPr="03B567D2">
              <w:rPr>
                <w:b/>
                <w:bCs/>
              </w:rPr>
              <w:t>Prozess- und Inhaltsbezogene Kompetenzen</w:t>
            </w:r>
          </w:p>
          <w:p w14:paraId="055D9A36" w14:textId="3BF2E041" w:rsidR="03B567D2" w:rsidRDefault="03B567D2" w:rsidP="03B567D2">
            <w:r w:rsidRPr="03B567D2">
              <w:rPr>
                <w:b/>
                <w:bCs/>
              </w:rPr>
              <w:t>/</w:t>
            </w:r>
            <w:r>
              <w:br/>
            </w:r>
            <w:r w:rsidRPr="03B567D2">
              <w:rPr>
                <w:b/>
                <w:bCs/>
              </w:rPr>
              <w:t>Bezug zum Bildungsplan 2016</w:t>
            </w:r>
          </w:p>
        </w:tc>
        <w:tc>
          <w:tcPr>
            <w:tcW w:w="5940" w:type="dxa"/>
            <w:tcMar>
              <w:left w:w="105" w:type="dxa"/>
              <w:right w:w="105" w:type="dxa"/>
            </w:tcMar>
          </w:tcPr>
          <w:p w14:paraId="443CC4A3" w14:textId="0D8CC27B" w:rsidR="03B567D2" w:rsidRDefault="03B567D2" w:rsidP="03B567D2">
            <w:r w:rsidRPr="03B567D2">
              <w:rPr>
                <w:b/>
                <w:bCs/>
              </w:rPr>
              <w:t>Materialempfehlung &amp; Arbeitsblätter</w:t>
            </w:r>
          </w:p>
          <w:p w14:paraId="505A288D" w14:textId="0DF4C682" w:rsidR="03B567D2" w:rsidRDefault="03B567D2" w:rsidP="03B567D2"/>
          <w:p w14:paraId="370FCFFC" w14:textId="251EFF64" w:rsidR="03B567D2" w:rsidRDefault="03B567D2" w:rsidP="03B567D2">
            <w:r w:rsidRPr="03B567D2">
              <w:rPr>
                <w:b/>
                <w:bCs/>
              </w:rPr>
              <w:t>Konkrete, angepasste Arbeitsblätter und Materialien folgen bis September. Dies ist die Arbeitsversion.</w:t>
            </w:r>
          </w:p>
          <w:p w14:paraId="1E570A9F" w14:textId="52F1265E" w:rsidR="03B567D2" w:rsidRDefault="03B567D2" w:rsidP="03B567D2"/>
        </w:tc>
        <w:tc>
          <w:tcPr>
            <w:tcW w:w="2745" w:type="dxa"/>
            <w:tcMar>
              <w:left w:w="105" w:type="dxa"/>
              <w:right w:w="105" w:type="dxa"/>
            </w:tcMar>
          </w:tcPr>
          <w:p w14:paraId="49099ADE" w14:textId="32DDA53D" w:rsidR="03B567D2" w:rsidRDefault="03B567D2" w:rsidP="03B567D2">
            <w:r w:rsidRPr="03B567D2">
              <w:rPr>
                <w:b/>
                <w:bCs/>
              </w:rPr>
              <w:t>Weitere Informationen zum Thema für Elternarbeit, Jugendliche, Schulalltag</w:t>
            </w:r>
          </w:p>
        </w:tc>
      </w:tr>
      <w:tr w:rsidR="03B567D2" w14:paraId="15D0BE3A" w14:textId="77777777" w:rsidTr="03B567D2">
        <w:trPr>
          <w:trHeight w:val="300"/>
        </w:trPr>
        <w:tc>
          <w:tcPr>
            <w:tcW w:w="480" w:type="dxa"/>
            <w:tcMar>
              <w:left w:w="105" w:type="dxa"/>
              <w:right w:w="105" w:type="dxa"/>
            </w:tcMar>
          </w:tcPr>
          <w:p w14:paraId="610BAC97" w14:textId="7F310436" w:rsidR="7B9219F8" w:rsidRDefault="7B9219F8" w:rsidP="03B567D2">
            <w:r w:rsidRPr="03B567D2">
              <w:t>26</w:t>
            </w:r>
          </w:p>
        </w:tc>
        <w:tc>
          <w:tcPr>
            <w:tcW w:w="1920" w:type="dxa"/>
            <w:tcMar>
              <w:left w:w="105" w:type="dxa"/>
              <w:right w:w="105" w:type="dxa"/>
            </w:tcMar>
          </w:tcPr>
          <w:p w14:paraId="62A2F225" w14:textId="1365DE67" w:rsidR="378B19B2" w:rsidRDefault="378B19B2" w:rsidP="03B567D2">
            <w:pPr>
              <w:rPr>
                <w:color w:val="000000" w:themeColor="text1"/>
              </w:rPr>
            </w:pPr>
            <w:r w:rsidRPr="03B567D2">
              <w:rPr>
                <w:b/>
                <w:bCs/>
              </w:rPr>
              <w:t>Codierung</w:t>
            </w:r>
            <w:r>
              <w:br/>
            </w:r>
            <w:r>
              <w:br/>
            </w:r>
            <w:r w:rsidR="5BC2DD3C" w:rsidRPr="03B567D2">
              <w:rPr>
                <w:color w:val="000000" w:themeColor="text1"/>
              </w:rPr>
              <w:t xml:space="preserve">• Raumnummer </w:t>
            </w:r>
          </w:p>
          <w:p w14:paraId="027915F6" w14:textId="68F3D147" w:rsidR="5BC2DD3C" w:rsidRDefault="5BC2DD3C" w:rsidP="03B567D2">
            <w:pPr>
              <w:pStyle w:val="Default"/>
            </w:pPr>
            <w:r w:rsidRPr="03B567D2">
              <w:t xml:space="preserve">• Barcodes, QR-Codes </w:t>
            </w:r>
          </w:p>
          <w:p w14:paraId="3C275B48" w14:textId="44FFFB8F" w:rsidR="5BC2DD3C" w:rsidRDefault="5BC2DD3C" w:rsidP="03B567D2">
            <w:pPr>
              <w:pStyle w:val="Default"/>
            </w:pPr>
            <w:r w:rsidRPr="03B567D2">
              <w:t xml:space="preserve">• KFZ-Kennzeichen </w:t>
            </w:r>
          </w:p>
          <w:p w14:paraId="6F98043D" w14:textId="2F31C822" w:rsidR="5BC2DD3C" w:rsidRDefault="5BC2DD3C" w:rsidP="03B567D2">
            <w:pPr>
              <w:pStyle w:val="Default"/>
            </w:pPr>
            <w:r w:rsidRPr="03B567D2">
              <w:t>• Datumsschreibweise</w:t>
            </w:r>
          </w:p>
        </w:tc>
        <w:tc>
          <w:tcPr>
            <w:tcW w:w="1980" w:type="dxa"/>
            <w:tcMar>
              <w:left w:w="105" w:type="dxa"/>
              <w:right w:w="105" w:type="dxa"/>
            </w:tcMar>
          </w:tcPr>
          <w:p w14:paraId="499A5D7C" w14:textId="326F47BD" w:rsidR="5BC2DD3C" w:rsidRDefault="5BC2DD3C"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5411C853" w14:textId="26088A70" w:rsidR="5BC2DD3C" w:rsidRDefault="5BC2DD3C" w:rsidP="03B567D2">
            <w:pPr>
              <w:pStyle w:val="Default"/>
            </w:pPr>
            <w:r w:rsidRPr="03B567D2">
              <w:rPr>
                <w:b/>
                <w:bCs/>
              </w:rPr>
              <w:t xml:space="preserve">3.1.1 Daten und Codierung </w:t>
            </w:r>
          </w:p>
          <w:p w14:paraId="0D3FBFF9" w14:textId="2561A2B9" w:rsidR="5BC2DD3C" w:rsidRDefault="5BC2DD3C" w:rsidP="03B567D2">
            <w:pPr>
              <w:pStyle w:val="Default"/>
            </w:pPr>
            <w:r w:rsidRPr="03B567D2">
              <w:rPr>
                <w:b/>
                <w:bCs/>
              </w:rPr>
              <w:t xml:space="preserve">(Klasse 6) </w:t>
            </w:r>
          </w:p>
          <w:p w14:paraId="44D3555F" w14:textId="7386784A" w:rsidR="5BC2DD3C" w:rsidRDefault="5BC2DD3C" w:rsidP="03B567D2">
            <w:pPr>
              <w:pStyle w:val="Default"/>
            </w:pPr>
            <w:r w:rsidRPr="03B567D2">
              <w:t>(1) Beispiele zur Verwendung von Codierungen im Alltag nennen [und beschreiben]</w:t>
            </w:r>
          </w:p>
          <w:p w14:paraId="44BFD224" w14:textId="29E8AEAF" w:rsidR="03B567D2" w:rsidRDefault="03B567D2" w:rsidP="03B567D2">
            <w:pPr>
              <w:pStyle w:val="Default"/>
            </w:pPr>
          </w:p>
        </w:tc>
        <w:tc>
          <w:tcPr>
            <w:tcW w:w="5940" w:type="dxa"/>
            <w:tcMar>
              <w:left w:w="105" w:type="dxa"/>
              <w:right w:w="105" w:type="dxa"/>
            </w:tcMar>
          </w:tcPr>
          <w:p w14:paraId="613D2A9D" w14:textId="38E981CC" w:rsidR="5BC2DD3C" w:rsidRDefault="5BC2DD3C" w:rsidP="03B567D2">
            <w:pPr>
              <w:rPr>
                <w:color w:val="000000" w:themeColor="text1"/>
              </w:rPr>
            </w:pPr>
            <w:r w:rsidRPr="03B567D2">
              <w:rPr>
                <w:b/>
                <w:bCs/>
                <w:color w:val="000000" w:themeColor="text1"/>
              </w:rPr>
              <w:t>Unterrichtseinheit Codierung im Alltag</w:t>
            </w:r>
          </w:p>
          <w:p w14:paraId="2112BFD9" w14:textId="1E64C3D3" w:rsidR="5BC2DD3C" w:rsidRDefault="5BC2DD3C" w:rsidP="03B567D2">
            <w:pPr>
              <w:rPr>
                <w:color w:val="000000" w:themeColor="text1"/>
              </w:rPr>
            </w:pPr>
            <w:hyperlink r:id="rId86">
              <w:r w:rsidRPr="03B567D2">
                <w:rPr>
                  <w:rStyle w:val="Hyperlink"/>
                </w:rPr>
                <w:t>Codierung im Alltag</w:t>
              </w:r>
            </w:hyperlink>
            <w:r w:rsidRPr="03B567D2">
              <w:rPr>
                <w:color w:val="000000" w:themeColor="text1"/>
              </w:rPr>
              <w:t xml:space="preserve"> </w:t>
            </w:r>
          </w:p>
          <w:p w14:paraId="5427FD5D" w14:textId="4366E588" w:rsidR="5BC2DD3C" w:rsidRDefault="5BC2DD3C" w:rsidP="03B567D2">
            <w:pPr>
              <w:rPr>
                <w:color w:val="000000" w:themeColor="text1"/>
              </w:rPr>
            </w:pPr>
            <w:r w:rsidRPr="03B567D2">
              <w:rPr>
                <w:color w:val="000000" w:themeColor="text1"/>
              </w:rPr>
              <w:t>Hinweis: Evtl. anpassen an Kl. 6</w:t>
            </w:r>
          </w:p>
          <w:p w14:paraId="234DF25B" w14:textId="25C2FAD7" w:rsidR="03B567D2" w:rsidRDefault="03B567D2" w:rsidP="03B567D2">
            <w:pPr>
              <w:rPr>
                <w:color w:val="000000" w:themeColor="text1"/>
              </w:rPr>
            </w:pPr>
          </w:p>
          <w:p w14:paraId="58094695" w14:textId="57096B80" w:rsidR="5BC2DD3C" w:rsidRDefault="5BC2DD3C" w:rsidP="03B567D2">
            <w:pPr>
              <w:rPr>
                <w:color w:val="000000" w:themeColor="text1"/>
              </w:rPr>
            </w:pPr>
            <w:proofErr w:type="spellStart"/>
            <w:r w:rsidRPr="03B567D2">
              <w:rPr>
                <w:b/>
                <w:bCs/>
                <w:color w:val="000000" w:themeColor="text1"/>
              </w:rPr>
              <w:t>Codingkids</w:t>
            </w:r>
            <w:proofErr w:type="spellEnd"/>
          </w:p>
          <w:p w14:paraId="0C4DE67F" w14:textId="3BE83E7B" w:rsidR="5BC2DD3C" w:rsidRDefault="5BC2DD3C" w:rsidP="03B567D2">
            <w:pPr>
              <w:rPr>
                <w:color w:val="000000" w:themeColor="text1"/>
              </w:rPr>
            </w:pPr>
            <w:r w:rsidRPr="03B567D2">
              <w:rPr>
                <w:color w:val="000000" w:themeColor="text1"/>
              </w:rPr>
              <w:t>Hier finden Lehrkräfte Ratschläge, Ideen und Denkanstöße rund um die Themen Coding und Making.</w:t>
            </w:r>
          </w:p>
          <w:p w14:paraId="5DE630C0" w14:textId="7457BE7B" w:rsidR="5BC2DD3C" w:rsidRDefault="5BC2DD3C" w:rsidP="03B567D2">
            <w:pPr>
              <w:rPr>
                <w:color w:val="000000" w:themeColor="text1"/>
              </w:rPr>
            </w:pPr>
            <w:hyperlink r:id="rId87">
              <w:r w:rsidRPr="03B567D2">
                <w:rPr>
                  <w:rStyle w:val="Hyperlink"/>
                </w:rPr>
                <w:t>https://www.codingkids.de/</w:t>
              </w:r>
            </w:hyperlink>
          </w:p>
          <w:p w14:paraId="428094E3" w14:textId="0FB7FC38" w:rsidR="03B567D2" w:rsidRDefault="03B567D2" w:rsidP="03B567D2">
            <w:pPr>
              <w:rPr>
                <w:color w:val="000000" w:themeColor="text1"/>
              </w:rPr>
            </w:pPr>
          </w:p>
          <w:p w14:paraId="7EA59446" w14:textId="64BD7B2E" w:rsidR="03B567D2" w:rsidRDefault="03B567D2" w:rsidP="03B567D2">
            <w:pPr>
              <w:rPr>
                <w:color w:val="000000" w:themeColor="text1"/>
              </w:rPr>
            </w:pPr>
          </w:p>
          <w:p w14:paraId="6F8F7503" w14:textId="597E8BD0" w:rsidR="03B567D2" w:rsidRDefault="03B567D2" w:rsidP="03B567D2"/>
        </w:tc>
        <w:tc>
          <w:tcPr>
            <w:tcW w:w="2745" w:type="dxa"/>
            <w:tcMar>
              <w:left w:w="105" w:type="dxa"/>
              <w:right w:w="105" w:type="dxa"/>
            </w:tcMar>
          </w:tcPr>
          <w:p w14:paraId="6B2FA307" w14:textId="28520A10" w:rsidR="03B567D2" w:rsidRDefault="03B567D2" w:rsidP="03B567D2"/>
        </w:tc>
      </w:tr>
      <w:tr w:rsidR="03B567D2" w14:paraId="6A3F3EE1" w14:textId="77777777" w:rsidTr="03B567D2">
        <w:trPr>
          <w:trHeight w:val="300"/>
        </w:trPr>
        <w:tc>
          <w:tcPr>
            <w:tcW w:w="480" w:type="dxa"/>
            <w:tcMar>
              <w:left w:w="105" w:type="dxa"/>
              <w:right w:w="105" w:type="dxa"/>
            </w:tcMar>
          </w:tcPr>
          <w:p w14:paraId="0D690CE6" w14:textId="1F05E0AD" w:rsidR="378B19B2" w:rsidRDefault="378B19B2" w:rsidP="03B567D2">
            <w:r w:rsidRPr="03B567D2">
              <w:t>27</w:t>
            </w:r>
          </w:p>
        </w:tc>
        <w:tc>
          <w:tcPr>
            <w:tcW w:w="1920" w:type="dxa"/>
            <w:tcMar>
              <w:left w:w="105" w:type="dxa"/>
              <w:right w:w="105" w:type="dxa"/>
            </w:tcMar>
          </w:tcPr>
          <w:p w14:paraId="122169D3" w14:textId="6CFB66A9" w:rsidR="378B19B2" w:rsidRDefault="378B19B2" w:rsidP="03B567D2">
            <w:pPr>
              <w:rPr>
                <w:b/>
                <w:bCs/>
              </w:rPr>
            </w:pPr>
            <w:r w:rsidRPr="03B567D2">
              <w:rPr>
                <w:b/>
                <w:bCs/>
              </w:rPr>
              <w:t>Decodierung</w:t>
            </w:r>
          </w:p>
          <w:p w14:paraId="17B4101E" w14:textId="6FB871D5" w:rsidR="0C9706A9" w:rsidRDefault="0C9706A9" w:rsidP="03B567D2">
            <w:pPr>
              <w:pStyle w:val="Default"/>
            </w:pPr>
            <w:r w:rsidRPr="03B567D2">
              <w:t xml:space="preserve">Textcodierung als </w:t>
            </w:r>
          </w:p>
          <w:p w14:paraId="7B426CC8" w14:textId="4C79D39E" w:rsidR="0C9706A9" w:rsidRDefault="0C9706A9" w:rsidP="03B567D2">
            <w:pPr>
              <w:pStyle w:val="Default"/>
            </w:pPr>
            <w:r w:rsidRPr="03B567D2">
              <w:t xml:space="preserve">• Morsecode </w:t>
            </w:r>
          </w:p>
          <w:p w14:paraId="7DE55C45" w14:textId="6DBFD1D0" w:rsidR="0C9706A9" w:rsidRDefault="0C9706A9" w:rsidP="03B567D2">
            <w:pPr>
              <w:pStyle w:val="Default"/>
            </w:pPr>
            <w:r w:rsidRPr="03B567D2">
              <w:t xml:space="preserve">• Blindenschrift </w:t>
            </w:r>
          </w:p>
          <w:p w14:paraId="43028B76" w14:textId="4790752A" w:rsidR="0C9706A9" w:rsidRDefault="0C9706A9" w:rsidP="03B567D2">
            <w:pPr>
              <w:pStyle w:val="Default"/>
            </w:pPr>
            <w:r w:rsidRPr="03B567D2">
              <w:t xml:space="preserve">• Fingeralphabet </w:t>
            </w:r>
          </w:p>
          <w:p w14:paraId="56635DD3" w14:textId="44A8FBAC" w:rsidR="0C9706A9" w:rsidRDefault="0C9706A9" w:rsidP="03B567D2">
            <w:pPr>
              <w:pStyle w:val="Default"/>
            </w:pPr>
            <w:r w:rsidRPr="03B567D2">
              <w:t>• Code 39</w:t>
            </w:r>
          </w:p>
          <w:p w14:paraId="57CBF042" w14:textId="7266B6BF" w:rsidR="03B567D2" w:rsidRDefault="03B567D2" w:rsidP="03B567D2">
            <w:pPr>
              <w:rPr>
                <w:b/>
                <w:bCs/>
              </w:rPr>
            </w:pPr>
          </w:p>
        </w:tc>
        <w:tc>
          <w:tcPr>
            <w:tcW w:w="1980" w:type="dxa"/>
            <w:tcMar>
              <w:left w:w="105" w:type="dxa"/>
              <w:right w:w="105" w:type="dxa"/>
            </w:tcMar>
          </w:tcPr>
          <w:p w14:paraId="0413A16F" w14:textId="55E92E2D" w:rsidR="03B567D2" w:rsidRDefault="03B567D2" w:rsidP="03B567D2">
            <w:pPr>
              <w:rPr>
                <w:color w:val="000000" w:themeColor="text1"/>
              </w:rPr>
            </w:pPr>
          </w:p>
          <w:p w14:paraId="2A1BD22C" w14:textId="1E43087A" w:rsidR="0C9706A9" w:rsidRDefault="0C9706A9"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4324CEEE" w14:textId="29B316BD" w:rsidR="0C9706A9" w:rsidRDefault="0C9706A9" w:rsidP="03B567D2">
            <w:pPr>
              <w:pStyle w:val="Default"/>
            </w:pPr>
            <w:r w:rsidRPr="03B567D2">
              <w:rPr>
                <w:b/>
                <w:bCs/>
              </w:rPr>
              <w:t xml:space="preserve">3.1.1 Daten und Codierung </w:t>
            </w:r>
          </w:p>
          <w:p w14:paraId="62C64373" w14:textId="30D9973F" w:rsidR="0C9706A9" w:rsidRDefault="0C9706A9" w:rsidP="03B567D2">
            <w:pPr>
              <w:pStyle w:val="Default"/>
            </w:pPr>
            <w:r w:rsidRPr="03B567D2">
              <w:rPr>
                <w:b/>
                <w:bCs/>
              </w:rPr>
              <w:t xml:space="preserve">(Klasse 6) </w:t>
            </w:r>
          </w:p>
          <w:p w14:paraId="0285DED7" w14:textId="7F7EF051" w:rsidR="0C9706A9" w:rsidRDefault="0C9706A9" w:rsidP="03B567D2">
            <w:pPr>
              <w:pStyle w:val="Default"/>
            </w:pPr>
            <w:r w:rsidRPr="03B567D2">
              <w:t xml:space="preserve">(3) erklären, dass Informa- </w:t>
            </w:r>
          </w:p>
          <w:p w14:paraId="619986BC" w14:textId="7C3704A9" w:rsidR="0C9706A9" w:rsidRDefault="0C9706A9" w:rsidP="03B567D2">
            <w:pPr>
              <w:pStyle w:val="Default"/>
            </w:pPr>
            <w:proofErr w:type="spellStart"/>
            <w:r w:rsidRPr="03B567D2">
              <w:lastRenderedPageBreak/>
              <w:t>tionen</w:t>
            </w:r>
            <w:proofErr w:type="spellEnd"/>
            <w:r w:rsidRPr="03B567D2">
              <w:t xml:space="preserve"> auf unterschiedliche Art und Weise codiert werden können […] </w:t>
            </w:r>
          </w:p>
          <w:p w14:paraId="4D7BAAAE" w14:textId="27185A6D" w:rsidR="0C9706A9" w:rsidRDefault="0C9706A9" w:rsidP="03B567D2">
            <w:pPr>
              <w:pStyle w:val="Default"/>
            </w:pPr>
            <w:r w:rsidRPr="03B567D2">
              <w:rPr>
                <w:b/>
                <w:bCs/>
              </w:rPr>
              <w:t xml:space="preserve">3.1.N </w:t>
            </w:r>
          </w:p>
          <w:p w14:paraId="599059DF" w14:textId="2A2B3425" w:rsidR="0C9706A9" w:rsidRDefault="0C9706A9" w:rsidP="03B567D2">
            <w:pPr>
              <w:pStyle w:val="Default"/>
            </w:pPr>
            <w:r w:rsidRPr="03B567D2">
              <w:rPr>
                <w:b/>
                <w:bCs/>
              </w:rPr>
              <w:t xml:space="preserve">(Klasse 6) </w:t>
            </w:r>
          </w:p>
          <w:p w14:paraId="46C5ADF9" w14:textId="4BEEE4D3" w:rsidR="0C9706A9" w:rsidRDefault="0C9706A9" w:rsidP="03B567D2">
            <w:pPr>
              <w:pStyle w:val="Default"/>
            </w:pPr>
            <w:r w:rsidRPr="03B567D2">
              <w:t>(N) (De-)</w:t>
            </w:r>
            <w:proofErr w:type="spellStart"/>
            <w:r w:rsidRPr="03B567D2">
              <w:t>Codierungenanwenden</w:t>
            </w:r>
            <w:proofErr w:type="spellEnd"/>
          </w:p>
        </w:tc>
        <w:tc>
          <w:tcPr>
            <w:tcW w:w="5940" w:type="dxa"/>
            <w:tcMar>
              <w:left w:w="105" w:type="dxa"/>
              <w:right w:w="105" w:type="dxa"/>
            </w:tcMar>
          </w:tcPr>
          <w:p w14:paraId="430FBEE5" w14:textId="41DCF7DC" w:rsidR="03B567D2" w:rsidRDefault="03B567D2" w:rsidP="03B567D2"/>
        </w:tc>
        <w:tc>
          <w:tcPr>
            <w:tcW w:w="2745" w:type="dxa"/>
            <w:tcMar>
              <w:left w:w="105" w:type="dxa"/>
              <w:right w:w="105" w:type="dxa"/>
            </w:tcMar>
          </w:tcPr>
          <w:p w14:paraId="7BCB43C3" w14:textId="08E5D952" w:rsidR="03B567D2" w:rsidRDefault="03B567D2" w:rsidP="03B567D2"/>
        </w:tc>
      </w:tr>
      <w:tr w:rsidR="03B567D2" w14:paraId="607D8E07" w14:textId="77777777" w:rsidTr="03B567D2">
        <w:trPr>
          <w:trHeight w:val="300"/>
        </w:trPr>
        <w:tc>
          <w:tcPr>
            <w:tcW w:w="480" w:type="dxa"/>
            <w:tcMar>
              <w:left w:w="105" w:type="dxa"/>
              <w:right w:w="105" w:type="dxa"/>
            </w:tcMar>
          </w:tcPr>
          <w:p w14:paraId="2ECD724A" w14:textId="0AB3D050" w:rsidR="378B19B2" w:rsidRDefault="378B19B2" w:rsidP="03B567D2">
            <w:r w:rsidRPr="03B567D2">
              <w:t>28</w:t>
            </w:r>
          </w:p>
        </w:tc>
        <w:tc>
          <w:tcPr>
            <w:tcW w:w="1920" w:type="dxa"/>
            <w:tcMar>
              <w:left w:w="105" w:type="dxa"/>
              <w:right w:w="105" w:type="dxa"/>
            </w:tcMar>
          </w:tcPr>
          <w:p w14:paraId="252D4E57" w14:textId="390BFFC7" w:rsidR="378B19B2" w:rsidRDefault="378B19B2" w:rsidP="03B567D2">
            <w:pPr>
              <w:rPr>
                <w:color w:val="000000" w:themeColor="text1"/>
              </w:rPr>
            </w:pPr>
            <w:r w:rsidRPr="03B567D2">
              <w:rPr>
                <w:b/>
                <w:bCs/>
              </w:rPr>
              <w:t>Einstieg in Programmierung</w:t>
            </w:r>
            <w:r w:rsidR="7542BA96" w:rsidRPr="03B567D2">
              <w:rPr>
                <w:color w:val="000000" w:themeColor="text1"/>
              </w:rPr>
              <w:t xml:space="preserve"> • Grafische Programmierumgebung kennenlernen </w:t>
            </w:r>
          </w:p>
          <w:p w14:paraId="71497D11" w14:textId="68DE39D6" w:rsidR="7542BA96" w:rsidRDefault="7542BA96" w:rsidP="03B567D2">
            <w:pPr>
              <w:pStyle w:val="Default"/>
            </w:pPr>
            <w:r w:rsidRPr="03B567D2">
              <w:t xml:space="preserve">• Erste eigene Programme implementieren </w:t>
            </w:r>
          </w:p>
          <w:p w14:paraId="10220CAD" w14:textId="416FB892" w:rsidR="7542BA96" w:rsidRDefault="7542BA96" w:rsidP="03B567D2">
            <w:pPr>
              <w:pStyle w:val="Default"/>
            </w:pPr>
            <w:r w:rsidRPr="03B567D2">
              <w:t>• Codeabschnitte schrittweise untersuchen, verändern und (beobachtbare) Auswirkungen beschreiben</w:t>
            </w:r>
          </w:p>
          <w:p w14:paraId="6992B649" w14:textId="449CD5F8" w:rsidR="03B567D2" w:rsidRDefault="03B567D2" w:rsidP="03B567D2">
            <w:pPr>
              <w:rPr>
                <w:b/>
                <w:bCs/>
              </w:rPr>
            </w:pPr>
          </w:p>
        </w:tc>
        <w:tc>
          <w:tcPr>
            <w:tcW w:w="1980" w:type="dxa"/>
            <w:tcMar>
              <w:left w:w="105" w:type="dxa"/>
              <w:right w:w="105" w:type="dxa"/>
            </w:tcMar>
          </w:tcPr>
          <w:p w14:paraId="6BF80D37" w14:textId="3FFAA4E0" w:rsidR="7542BA96" w:rsidRDefault="7542BA96" w:rsidP="03B567D2">
            <w:pPr>
              <w:pStyle w:val="Default"/>
            </w:pPr>
            <w:r w:rsidRPr="03B567D2">
              <w:rPr>
                <w:b/>
                <w:bCs/>
              </w:rPr>
              <w:t xml:space="preserve">BP </w:t>
            </w:r>
            <w:proofErr w:type="spellStart"/>
            <w:r w:rsidRPr="03B567D2">
              <w:rPr>
                <w:b/>
                <w:bCs/>
              </w:rPr>
              <w:t>Inf</w:t>
            </w:r>
            <w:proofErr w:type="spellEnd"/>
            <w:r w:rsidRPr="03B567D2">
              <w:rPr>
                <w:b/>
                <w:bCs/>
              </w:rPr>
              <w:t xml:space="preserve"> 7 </w:t>
            </w:r>
          </w:p>
          <w:p w14:paraId="22FCE69B" w14:textId="534C7766" w:rsidR="7542BA96" w:rsidRDefault="7542BA96" w:rsidP="03B567D2">
            <w:pPr>
              <w:pStyle w:val="Default"/>
            </w:pPr>
            <w:r w:rsidRPr="03B567D2">
              <w:rPr>
                <w:b/>
                <w:bCs/>
              </w:rPr>
              <w:t xml:space="preserve">3.1.2 Algorithmen </w:t>
            </w:r>
          </w:p>
          <w:p w14:paraId="180083BF" w14:textId="4D1058CD" w:rsidR="7542BA96" w:rsidRDefault="7542BA96" w:rsidP="03B567D2">
            <w:pPr>
              <w:pStyle w:val="Default"/>
            </w:pPr>
            <w:r w:rsidRPr="03B567D2">
              <w:rPr>
                <w:b/>
                <w:bCs/>
              </w:rPr>
              <w:t xml:space="preserve">(Klasse 6) </w:t>
            </w:r>
          </w:p>
          <w:p w14:paraId="06EBAC29" w14:textId="5637FFE9" w:rsidR="7542BA96" w:rsidRDefault="7542BA96" w:rsidP="03B567D2">
            <w:pPr>
              <w:pStyle w:val="Default"/>
            </w:pPr>
            <w:r w:rsidRPr="03B567D2">
              <w:t>(1N) die algorithmischen Grundbausteine Anweisung, Sequenz, Schleife/Wiederholung [(feste Anzahl) beschreiben und verwenden]</w:t>
            </w:r>
          </w:p>
          <w:p w14:paraId="7938FC7D" w14:textId="16562260" w:rsidR="03B567D2" w:rsidRDefault="03B567D2" w:rsidP="03B567D2">
            <w:pPr>
              <w:rPr>
                <w:color w:val="000000" w:themeColor="text1"/>
              </w:rPr>
            </w:pPr>
          </w:p>
          <w:p w14:paraId="2C11CC15" w14:textId="25785561" w:rsidR="03B567D2" w:rsidRDefault="03B567D2" w:rsidP="03B567D2">
            <w:pPr>
              <w:rPr>
                <w:color w:val="000000" w:themeColor="text1"/>
              </w:rPr>
            </w:pPr>
          </w:p>
          <w:p w14:paraId="1DB47117" w14:textId="06DAB3A5" w:rsidR="03B567D2" w:rsidRDefault="03B567D2" w:rsidP="03B567D2">
            <w:pPr>
              <w:pStyle w:val="Default"/>
            </w:pPr>
          </w:p>
        </w:tc>
        <w:tc>
          <w:tcPr>
            <w:tcW w:w="5940" w:type="dxa"/>
            <w:tcMar>
              <w:left w:w="105" w:type="dxa"/>
              <w:right w:w="105" w:type="dxa"/>
            </w:tcMar>
          </w:tcPr>
          <w:p w14:paraId="4EF33788" w14:textId="47FB7C00" w:rsidR="29ACB540" w:rsidRDefault="29ACB540" w:rsidP="03B567D2">
            <w:pPr>
              <w:rPr>
                <w:color w:val="000000" w:themeColor="text1"/>
              </w:rPr>
            </w:pPr>
            <w:r w:rsidRPr="03B567D2">
              <w:rPr>
                <w:color w:val="000000" w:themeColor="text1"/>
              </w:rPr>
              <w:t>Grundbausteine von Algorithmen:</w:t>
            </w:r>
          </w:p>
          <w:p w14:paraId="23AA0089" w14:textId="4DD9DB92" w:rsidR="29ACB540" w:rsidRDefault="29ACB540" w:rsidP="03B567D2">
            <w:pPr>
              <w:rPr>
                <w:color w:val="000000" w:themeColor="text1"/>
              </w:rPr>
            </w:pPr>
            <w:hyperlink r:id="rId88">
              <w:r w:rsidRPr="03B567D2">
                <w:rPr>
                  <w:rStyle w:val="Hyperlink"/>
                </w:rPr>
                <w:t>https://jwinf.de/contest/training/224</w:t>
              </w:r>
            </w:hyperlink>
            <w:r w:rsidRPr="03B567D2">
              <w:rPr>
                <w:color w:val="000000" w:themeColor="text1"/>
              </w:rPr>
              <w:t xml:space="preserve"> </w:t>
            </w:r>
          </w:p>
          <w:p w14:paraId="5A4132E9" w14:textId="19E2A263" w:rsidR="03B567D2" w:rsidRDefault="03B567D2" w:rsidP="03B567D2">
            <w:pPr>
              <w:rPr>
                <w:color w:val="000000" w:themeColor="text1"/>
              </w:rPr>
            </w:pPr>
          </w:p>
          <w:p w14:paraId="0D087A53" w14:textId="018CC2BF" w:rsidR="29ACB540" w:rsidRDefault="29ACB540" w:rsidP="03B567D2">
            <w:pPr>
              <w:rPr>
                <w:color w:val="000000" w:themeColor="text1"/>
              </w:rPr>
            </w:pPr>
            <w:r w:rsidRPr="03B567D2">
              <w:rPr>
                <w:color w:val="000000" w:themeColor="text1"/>
              </w:rPr>
              <w:t>Hopp-</w:t>
            </w:r>
            <w:proofErr w:type="spellStart"/>
            <w:r w:rsidRPr="03B567D2">
              <w:rPr>
                <w:color w:val="000000" w:themeColor="text1"/>
              </w:rPr>
              <w:t>Foundation</w:t>
            </w:r>
            <w:proofErr w:type="spellEnd"/>
            <w:r>
              <w:br/>
            </w:r>
            <w:hyperlink r:id="rId89">
              <w:r w:rsidRPr="03B567D2">
                <w:rPr>
                  <w:rStyle w:val="Hyperlink"/>
                </w:rPr>
                <w:t>Hopp-Informatikspiel kostenlos bestellen</w:t>
              </w:r>
            </w:hyperlink>
          </w:p>
          <w:p w14:paraId="24C73C02" w14:textId="4A560C74" w:rsidR="03B567D2" w:rsidRDefault="03B567D2" w:rsidP="03B567D2">
            <w:pPr>
              <w:rPr>
                <w:color w:val="000000" w:themeColor="text1"/>
              </w:rPr>
            </w:pPr>
          </w:p>
          <w:p w14:paraId="6E9E176B" w14:textId="191FF7B6" w:rsidR="29ACB540" w:rsidRDefault="29ACB540" w:rsidP="03B567D2">
            <w:pPr>
              <w:rPr>
                <w:color w:val="467886"/>
              </w:rPr>
            </w:pPr>
            <w:r w:rsidRPr="03B567D2">
              <w:rPr>
                <w:color w:val="000000" w:themeColor="text1"/>
              </w:rPr>
              <w:t>Hopp-</w:t>
            </w:r>
            <w:proofErr w:type="spellStart"/>
            <w:r w:rsidRPr="03B567D2">
              <w:rPr>
                <w:color w:val="000000" w:themeColor="text1"/>
              </w:rPr>
              <w:t>Foundation</w:t>
            </w:r>
            <w:proofErr w:type="spellEnd"/>
            <w:r>
              <w:br/>
            </w:r>
            <w:hyperlink r:id="rId90">
              <w:r w:rsidRPr="03B567D2">
                <w:rPr>
                  <w:rStyle w:val="Hyperlink"/>
                </w:rPr>
                <w:t xml:space="preserve">Lernpfad: Wie funktioniert der TikTok </w:t>
              </w:r>
              <w:proofErr w:type="spellStart"/>
              <w:r w:rsidRPr="03B567D2">
                <w:rPr>
                  <w:rStyle w:val="Hyperlink"/>
                </w:rPr>
                <w:t>Algo</w:t>
              </w:r>
              <w:proofErr w:type="spellEnd"/>
            </w:hyperlink>
          </w:p>
          <w:p w14:paraId="573B8E4B" w14:textId="4D4AD4D0" w:rsidR="03B567D2" w:rsidRDefault="03B567D2" w:rsidP="03B567D2">
            <w:pPr>
              <w:rPr>
                <w:color w:val="000000" w:themeColor="text1"/>
              </w:rPr>
            </w:pPr>
          </w:p>
          <w:p w14:paraId="37B28F0A" w14:textId="000F9B4C" w:rsidR="29ACB540" w:rsidRDefault="29ACB540" w:rsidP="03B567D2">
            <w:pPr>
              <w:rPr>
                <w:color w:val="000000" w:themeColor="text1"/>
              </w:rPr>
            </w:pPr>
            <w:r w:rsidRPr="03B567D2">
              <w:rPr>
                <w:b/>
                <w:bCs/>
                <w:color w:val="000000" w:themeColor="text1"/>
              </w:rPr>
              <w:t xml:space="preserve">Sonstiges: </w:t>
            </w:r>
          </w:p>
          <w:p w14:paraId="09A07C81" w14:textId="33EF6C62" w:rsidR="29ACB540" w:rsidRDefault="29ACB540" w:rsidP="03B567D2">
            <w:pPr>
              <w:rPr>
                <w:color w:val="000000" w:themeColor="text1"/>
              </w:rPr>
            </w:pPr>
            <w:r w:rsidRPr="03B567D2">
              <w:rPr>
                <w:b/>
                <w:bCs/>
                <w:color w:val="000000" w:themeColor="text1"/>
              </w:rPr>
              <w:t>Algorithmen und Demokratie</w:t>
            </w:r>
          </w:p>
          <w:p w14:paraId="443FB334" w14:textId="1D10E141" w:rsidR="29ACB540" w:rsidRDefault="29ACB540" w:rsidP="03B567D2">
            <w:pPr>
              <w:rPr>
                <w:color w:val="000000" w:themeColor="text1"/>
              </w:rPr>
            </w:pPr>
            <w:r w:rsidRPr="03B567D2">
              <w:rPr>
                <w:color w:val="000000" w:themeColor="text1"/>
              </w:rPr>
              <w:t>Spiegel Ed – Unterrichtseinheit “Schneller als der Algorithmus”</w:t>
            </w:r>
          </w:p>
          <w:p w14:paraId="2BB7B662" w14:textId="3C125FBA" w:rsidR="29ACB540" w:rsidRDefault="29ACB540" w:rsidP="03B567D2">
            <w:pPr>
              <w:rPr>
                <w:color w:val="000000" w:themeColor="text1"/>
              </w:rPr>
            </w:pPr>
            <w:r w:rsidRPr="03B567D2">
              <w:rPr>
                <w:color w:val="000000" w:themeColor="text1"/>
              </w:rPr>
              <w:t>Dieser Workshop will jungen Menschen das Thema Algorithmen näher­bringen. Er zeigt auf, wie Algorithmen die demokratische Öffent­lich­keit grund­legend ver­ändern und großen Einfluss auf Meinungsbildungs- und Entscheidungsprozesse ausüben.</w:t>
            </w:r>
          </w:p>
          <w:p w14:paraId="2AA473E7" w14:textId="31777237" w:rsidR="29ACB540" w:rsidRDefault="29ACB540" w:rsidP="03B567D2">
            <w:pPr>
              <w:rPr>
                <w:color w:val="000000" w:themeColor="text1"/>
              </w:rPr>
            </w:pPr>
            <w:hyperlink r:id="rId91">
              <w:r w:rsidRPr="03B567D2">
                <w:rPr>
                  <w:rStyle w:val="Hyperlink"/>
                </w:rPr>
                <w:t>https://ed.spiegel.de/unterrichtsmaterial/schul-workshop-schneller-als-der-algorithmus</w:t>
              </w:r>
            </w:hyperlink>
          </w:p>
          <w:p w14:paraId="29C1C878" w14:textId="6B6E67FD" w:rsidR="03B567D2" w:rsidRDefault="03B567D2" w:rsidP="03B567D2">
            <w:pPr>
              <w:rPr>
                <w:color w:val="000000" w:themeColor="text1"/>
              </w:rPr>
            </w:pPr>
          </w:p>
          <w:p w14:paraId="37FD1090" w14:textId="157C19DB" w:rsidR="03B567D2" w:rsidRDefault="03B567D2" w:rsidP="03B567D2">
            <w:pPr>
              <w:rPr>
                <w:color w:val="000000" w:themeColor="text1"/>
              </w:rPr>
            </w:pPr>
          </w:p>
          <w:p w14:paraId="14111092" w14:textId="60970B75" w:rsidR="03B567D2" w:rsidRDefault="03B567D2" w:rsidP="03B567D2">
            <w:pPr>
              <w:rPr>
                <w:color w:val="000000" w:themeColor="text1"/>
              </w:rPr>
            </w:pPr>
          </w:p>
          <w:p w14:paraId="77CF0478" w14:textId="1423FDE5" w:rsidR="03B567D2" w:rsidRDefault="03B567D2" w:rsidP="03B567D2">
            <w:pPr>
              <w:rPr>
                <w:color w:val="000000" w:themeColor="text1"/>
              </w:rPr>
            </w:pPr>
          </w:p>
          <w:p w14:paraId="2D635FFA" w14:textId="4549E312" w:rsidR="03B567D2" w:rsidRDefault="03B567D2" w:rsidP="03B567D2">
            <w:pPr>
              <w:rPr>
                <w:color w:val="000000" w:themeColor="text1"/>
              </w:rPr>
            </w:pPr>
          </w:p>
          <w:p w14:paraId="6A0A2118" w14:textId="7447D4D7" w:rsidR="03B567D2" w:rsidRDefault="03B567D2" w:rsidP="03B567D2">
            <w:pPr>
              <w:rPr>
                <w:color w:val="000000" w:themeColor="text1"/>
              </w:rPr>
            </w:pPr>
          </w:p>
          <w:p w14:paraId="18F19D8B" w14:textId="4EAB3867" w:rsidR="03B567D2" w:rsidRDefault="03B567D2" w:rsidP="03B567D2"/>
        </w:tc>
        <w:tc>
          <w:tcPr>
            <w:tcW w:w="2745" w:type="dxa"/>
            <w:tcMar>
              <w:left w:w="105" w:type="dxa"/>
              <w:right w:w="105" w:type="dxa"/>
            </w:tcMar>
          </w:tcPr>
          <w:p w14:paraId="2090FCFC" w14:textId="2649C2A3" w:rsidR="03B567D2" w:rsidRDefault="03B567D2" w:rsidP="03B567D2"/>
        </w:tc>
      </w:tr>
      <w:tr w:rsidR="03B567D2" w14:paraId="03F331F8" w14:textId="77777777" w:rsidTr="03B567D2">
        <w:trPr>
          <w:trHeight w:val="300"/>
        </w:trPr>
        <w:tc>
          <w:tcPr>
            <w:tcW w:w="480" w:type="dxa"/>
            <w:tcMar>
              <w:left w:w="105" w:type="dxa"/>
              <w:right w:w="105" w:type="dxa"/>
            </w:tcMar>
          </w:tcPr>
          <w:p w14:paraId="37E694F2" w14:textId="66D45037" w:rsidR="378B19B2" w:rsidRDefault="378B19B2" w:rsidP="03B567D2">
            <w:r w:rsidRPr="03B567D2">
              <w:t>29</w:t>
            </w:r>
          </w:p>
        </w:tc>
        <w:tc>
          <w:tcPr>
            <w:tcW w:w="1920" w:type="dxa"/>
            <w:tcMar>
              <w:left w:w="105" w:type="dxa"/>
              <w:right w:w="105" w:type="dxa"/>
            </w:tcMar>
          </w:tcPr>
          <w:p w14:paraId="351DA70B" w14:textId="17319C53" w:rsidR="378B19B2" w:rsidRDefault="378B19B2" w:rsidP="03B567D2">
            <w:pPr>
              <w:rPr>
                <w:b/>
                <w:bCs/>
              </w:rPr>
            </w:pPr>
            <w:r w:rsidRPr="03B567D2">
              <w:rPr>
                <w:b/>
                <w:bCs/>
              </w:rPr>
              <w:t>Anweisung, Sequenz</w:t>
            </w:r>
          </w:p>
        </w:tc>
        <w:tc>
          <w:tcPr>
            <w:tcW w:w="1980" w:type="dxa"/>
            <w:tcMar>
              <w:left w:w="105" w:type="dxa"/>
              <w:right w:w="105" w:type="dxa"/>
            </w:tcMar>
          </w:tcPr>
          <w:p w14:paraId="20B78DC9" w14:textId="7556A164" w:rsidR="03B567D2" w:rsidRDefault="03B567D2" w:rsidP="03B567D2">
            <w:pPr>
              <w:pStyle w:val="Default"/>
            </w:pPr>
          </w:p>
        </w:tc>
        <w:tc>
          <w:tcPr>
            <w:tcW w:w="5940" w:type="dxa"/>
            <w:tcMar>
              <w:left w:w="105" w:type="dxa"/>
              <w:right w:w="105" w:type="dxa"/>
            </w:tcMar>
          </w:tcPr>
          <w:p w14:paraId="0B67CA09" w14:textId="41AD6361" w:rsidR="03B567D2" w:rsidRDefault="03B567D2" w:rsidP="03B567D2"/>
        </w:tc>
        <w:tc>
          <w:tcPr>
            <w:tcW w:w="2745" w:type="dxa"/>
            <w:tcMar>
              <w:left w:w="105" w:type="dxa"/>
              <w:right w:w="105" w:type="dxa"/>
            </w:tcMar>
          </w:tcPr>
          <w:p w14:paraId="0A368F46" w14:textId="0F600BD9" w:rsidR="03B567D2" w:rsidRDefault="03B567D2" w:rsidP="03B567D2"/>
        </w:tc>
      </w:tr>
      <w:tr w:rsidR="03B567D2" w14:paraId="243A148A" w14:textId="77777777" w:rsidTr="03B567D2">
        <w:trPr>
          <w:trHeight w:val="300"/>
        </w:trPr>
        <w:tc>
          <w:tcPr>
            <w:tcW w:w="480" w:type="dxa"/>
            <w:tcMar>
              <w:left w:w="105" w:type="dxa"/>
              <w:right w:w="105" w:type="dxa"/>
            </w:tcMar>
          </w:tcPr>
          <w:p w14:paraId="007949D1" w14:textId="0FCCE453" w:rsidR="378B19B2" w:rsidRDefault="378B19B2" w:rsidP="03B567D2">
            <w:r w:rsidRPr="03B567D2">
              <w:t>30</w:t>
            </w:r>
          </w:p>
        </w:tc>
        <w:tc>
          <w:tcPr>
            <w:tcW w:w="1920" w:type="dxa"/>
            <w:tcMar>
              <w:left w:w="105" w:type="dxa"/>
              <w:right w:w="105" w:type="dxa"/>
            </w:tcMar>
          </w:tcPr>
          <w:p w14:paraId="41E550A2" w14:textId="579F3BC2" w:rsidR="378B19B2" w:rsidRDefault="378B19B2" w:rsidP="03B567D2">
            <w:pPr>
              <w:rPr>
                <w:b/>
                <w:bCs/>
              </w:rPr>
            </w:pPr>
            <w:r w:rsidRPr="03B567D2">
              <w:rPr>
                <w:b/>
                <w:bCs/>
              </w:rPr>
              <w:t>Schleife</w:t>
            </w:r>
          </w:p>
        </w:tc>
        <w:tc>
          <w:tcPr>
            <w:tcW w:w="1980" w:type="dxa"/>
            <w:tcMar>
              <w:left w:w="105" w:type="dxa"/>
              <w:right w:w="105" w:type="dxa"/>
            </w:tcMar>
          </w:tcPr>
          <w:p w14:paraId="601D7054" w14:textId="7DDC09DF" w:rsidR="03B567D2" w:rsidRDefault="03B567D2" w:rsidP="03B567D2">
            <w:pPr>
              <w:pStyle w:val="Default"/>
            </w:pPr>
          </w:p>
        </w:tc>
        <w:tc>
          <w:tcPr>
            <w:tcW w:w="5940" w:type="dxa"/>
            <w:tcMar>
              <w:left w:w="105" w:type="dxa"/>
              <w:right w:w="105" w:type="dxa"/>
            </w:tcMar>
          </w:tcPr>
          <w:p w14:paraId="07610855" w14:textId="226757EB" w:rsidR="03B567D2" w:rsidRDefault="03B567D2" w:rsidP="03B567D2"/>
        </w:tc>
        <w:tc>
          <w:tcPr>
            <w:tcW w:w="2745" w:type="dxa"/>
            <w:tcMar>
              <w:left w:w="105" w:type="dxa"/>
              <w:right w:w="105" w:type="dxa"/>
            </w:tcMar>
          </w:tcPr>
          <w:p w14:paraId="0E333397" w14:textId="5E7DC96E" w:rsidR="03B567D2" w:rsidRDefault="03B567D2" w:rsidP="03B567D2"/>
        </w:tc>
      </w:tr>
    </w:tbl>
    <w:p w14:paraId="4F66A15C" w14:textId="2640BA90" w:rsidR="03B567D2" w:rsidRDefault="03B567D2" w:rsidP="03B567D2"/>
    <w:sectPr w:rsidR="03B567D2">
      <w:footerReference w:type="even" r:id="rId92"/>
      <w:footerReference w:type="default" r:id="rId9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EFA2" w14:textId="77777777" w:rsidR="00505628" w:rsidRDefault="00505628" w:rsidP="00197F5D">
      <w:pPr>
        <w:spacing w:after="0" w:line="240" w:lineRule="auto"/>
      </w:pPr>
      <w:r>
        <w:separator/>
      </w:r>
    </w:p>
  </w:endnote>
  <w:endnote w:type="continuationSeparator" w:id="0">
    <w:p w14:paraId="48425221" w14:textId="77777777" w:rsidR="00505628" w:rsidRDefault="00505628" w:rsidP="0019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845127"/>
      <w:docPartObj>
        <w:docPartGallery w:val="Page Numbers (Bottom of Page)"/>
        <w:docPartUnique/>
      </w:docPartObj>
    </w:sdtPr>
    <w:sdtContent>
      <w:p w14:paraId="0438A53E" w14:textId="717916A5" w:rsidR="00197F5D" w:rsidRDefault="00197F5D"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D3C7A9D" w14:textId="77777777" w:rsidR="00197F5D" w:rsidRDefault="00197F5D" w:rsidP="00197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28897"/>
      <w:docPartObj>
        <w:docPartGallery w:val="Page Numbers (Bottom of Page)"/>
        <w:docPartUnique/>
      </w:docPartObj>
    </w:sdtPr>
    <w:sdtContent>
      <w:p w14:paraId="24A509C7" w14:textId="7ABF773F" w:rsidR="00197F5D" w:rsidRDefault="00197F5D"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51E403" w14:textId="77777777" w:rsidR="00197F5D" w:rsidRDefault="00197F5D" w:rsidP="00197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C094" w14:textId="77777777" w:rsidR="00505628" w:rsidRDefault="00505628" w:rsidP="00197F5D">
      <w:pPr>
        <w:spacing w:after="0" w:line="240" w:lineRule="auto"/>
      </w:pPr>
      <w:r>
        <w:separator/>
      </w:r>
    </w:p>
  </w:footnote>
  <w:footnote w:type="continuationSeparator" w:id="0">
    <w:p w14:paraId="2C2A1594" w14:textId="77777777" w:rsidR="00505628" w:rsidRDefault="00505628" w:rsidP="00197F5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VkdRtYdpxVHp3" int2:id="fr6A1Ix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1CFF"/>
    <w:multiLevelType w:val="hybridMultilevel"/>
    <w:tmpl w:val="EB641F7E"/>
    <w:lvl w:ilvl="0" w:tplc="8C3433AC">
      <w:start w:val="1"/>
      <w:numFmt w:val="bullet"/>
      <w:lvlText w:val=""/>
      <w:lvlJc w:val="left"/>
      <w:pPr>
        <w:ind w:left="720" w:hanging="360"/>
      </w:pPr>
      <w:rPr>
        <w:rFonts w:ascii="Symbol" w:hAnsi="Symbol" w:hint="default"/>
      </w:rPr>
    </w:lvl>
    <w:lvl w:ilvl="1" w:tplc="BB787238">
      <w:start w:val="1"/>
      <w:numFmt w:val="bullet"/>
      <w:lvlText w:val="o"/>
      <w:lvlJc w:val="left"/>
      <w:pPr>
        <w:ind w:left="1440" w:hanging="360"/>
      </w:pPr>
      <w:rPr>
        <w:rFonts w:ascii="Courier New" w:hAnsi="Courier New" w:hint="default"/>
      </w:rPr>
    </w:lvl>
    <w:lvl w:ilvl="2" w:tplc="299C99BE">
      <w:start w:val="1"/>
      <w:numFmt w:val="bullet"/>
      <w:lvlText w:val=""/>
      <w:lvlJc w:val="left"/>
      <w:pPr>
        <w:ind w:left="2160" w:hanging="360"/>
      </w:pPr>
      <w:rPr>
        <w:rFonts w:ascii="Wingdings" w:hAnsi="Wingdings" w:hint="default"/>
      </w:rPr>
    </w:lvl>
    <w:lvl w:ilvl="3" w:tplc="878C9FEC">
      <w:start w:val="1"/>
      <w:numFmt w:val="bullet"/>
      <w:lvlText w:val=""/>
      <w:lvlJc w:val="left"/>
      <w:pPr>
        <w:ind w:left="2880" w:hanging="360"/>
      </w:pPr>
      <w:rPr>
        <w:rFonts w:ascii="Symbol" w:hAnsi="Symbol" w:hint="default"/>
      </w:rPr>
    </w:lvl>
    <w:lvl w:ilvl="4" w:tplc="B89CC928">
      <w:start w:val="1"/>
      <w:numFmt w:val="bullet"/>
      <w:lvlText w:val="o"/>
      <w:lvlJc w:val="left"/>
      <w:pPr>
        <w:ind w:left="3600" w:hanging="360"/>
      </w:pPr>
      <w:rPr>
        <w:rFonts w:ascii="Courier New" w:hAnsi="Courier New" w:hint="default"/>
      </w:rPr>
    </w:lvl>
    <w:lvl w:ilvl="5" w:tplc="BFBE6CBC">
      <w:start w:val="1"/>
      <w:numFmt w:val="bullet"/>
      <w:lvlText w:val=""/>
      <w:lvlJc w:val="left"/>
      <w:pPr>
        <w:ind w:left="4320" w:hanging="360"/>
      </w:pPr>
      <w:rPr>
        <w:rFonts w:ascii="Wingdings" w:hAnsi="Wingdings" w:hint="default"/>
      </w:rPr>
    </w:lvl>
    <w:lvl w:ilvl="6" w:tplc="E29632F2">
      <w:start w:val="1"/>
      <w:numFmt w:val="bullet"/>
      <w:lvlText w:val=""/>
      <w:lvlJc w:val="left"/>
      <w:pPr>
        <w:ind w:left="5040" w:hanging="360"/>
      </w:pPr>
      <w:rPr>
        <w:rFonts w:ascii="Symbol" w:hAnsi="Symbol" w:hint="default"/>
      </w:rPr>
    </w:lvl>
    <w:lvl w:ilvl="7" w:tplc="B95C8BE2">
      <w:start w:val="1"/>
      <w:numFmt w:val="bullet"/>
      <w:lvlText w:val="o"/>
      <w:lvlJc w:val="left"/>
      <w:pPr>
        <w:ind w:left="5760" w:hanging="360"/>
      </w:pPr>
      <w:rPr>
        <w:rFonts w:ascii="Courier New" w:hAnsi="Courier New" w:hint="default"/>
      </w:rPr>
    </w:lvl>
    <w:lvl w:ilvl="8" w:tplc="F170DB70">
      <w:start w:val="1"/>
      <w:numFmt w:val="bullet"/>
      <w:lvlText w:val=""/>
      <w:lvlJc w:val="left"/>
      <w:pPr>
        <w:ind w:left="6480" w:hanging="360"/>
      </w:pPr>
      <w:rPr>
        <w:rFonts w:ascii="Wingdings" w:hAnsi="Wingdings" w:hint="default"/>
      </w:rPr>
    </w:lvl>
  </w:abstractNum>
  <w:abstractNum w:abstractNumId="1" w15:restartNumberingAfterBreak="0">
    <w:nsid w:val="1309C3B4"/>
    <w:multiLevelType w:val="hybridMultilevel"/>
    <w:tmpl w:val="BBF0A03E"/>
    <w:lvl w:ilvl="0" w:tplc="02C0003C">
      <w:start w:val="1"/>
      <w:numFmt w:val="bullet"/>
      <w:lvlText w:val="-"/>
      <w:lvlJc w:val="left"/>
      <w:pPr>
        <w:ind w:left="720" w:hanging="360"/>
      </w:pPr>
      <w:rPr>
        <w:rFonts w:ascii="Aptos" w:hAnsi="Aptos" w:hint="default"/>
      </w:rPr>
    </w:lvl>
    <w:lvl w:ilvl="1" w:tplc="425AD02E">
      <w:start w:val="1"/>
      <w:numFmt w:val="bullet"/>
      <w:lvlText w:val="o"/>
      <w:lvlJc w:val="left"/>
      <w:pPr>
        <w:ind w:left="1440" w:hanging="360"/>
      </w:pPr>
      <w:rPr>
        <w:rFonts w:ascii="Courier New" w:hAnsi="Courier New" w:hint="default"/>
      </w:rPr>
    </w:lvl>
    <w:lvl w:ilvl="2" w:tplc="0C4648CC">
      <w:start w:val="1"/>
      <w:numFmt w:val="bullet"/>
      <w:lvlText w:val=""/>
      <w:lvlJc w:val="left"/>
      <w:pPr>
        <w:ind w:left="2160" w:hanging="360"/>
      </w:pPr>
      <w:rPr>
        <w:rFonts w:ascii="Wingdings" w:hAnsi="Wingdings" w:hint="default"/>
      </w:rPr>
    </w:lvl>
    <w:lvl w:ilvl="3" w:tplc="35DE087C">
      <w:start w:val="1"/>
      <w:numFmt w:val="bullet"/>
      <w:lvlText w:val=""/>
      <w:lvlJc w:val="left"/>
      <w:pPr>
        <w:ind w:left="2880" w:hanging="360"/>
      </w:pPr>
      <w:rPr>
        <w:rFonts w:ascii="Symbol" w:hAnsi="Symbol" w:hint="default"/>
      </w:rPr>
    </w:lvl>
    <w:lvl w:ilvl="4" w:tplc="B6043FD0">
      <w:start w:val="1"/>
      <w:numFmt w:val="bullet"/>
      <w:lvlText w:val="o"/>
      <w:lvlJc w:val="left"/>
      <w:pPr>
        <w:ind w:left="3600" w:hanging="360"/>
      </w:pPr>
      <w:rPr>
        <w:rFonts w:ascii="Courier New" w:hAnsi="Courier New" w:hint="default"/>
      </w:rPr>
    </w:lvl>
    <w:lvl w:ilvl="5" w:tplc="A07EAE32">
      <w:start w:val="1"/>
      <w:numFmt w:val="bullet"/>
      <w:lvlText w:val=""/>
      <w:lvlJc w:val="left"/>
      <w:pPr>
        <w:ind w:left="4320" w:hanging="360"/>
      </w:pPr>
      <w:rPr>
        <w:rFonts w:ascii="Wingdings" w:hAnsi="Wingdings" w:hint="default"/>
      </w:rPr>
    </w:lvl>
    <w:lvl w:ilvl="6" w:tplc="48684420">
      <w:start w:val="1"/>
      <w:numFmt w:val="bullet"/>
      <w:lvlText w:val=""/>
      <w:lvlJc w:val="left"/>
      <w:pPr>
        <w:ind w:left="5040" w:hanging="360"/>
      </w:pPr>
      <w:rPr>
        <w:rFonts w:ascii="Symbol" w:hAnsi="Symbol" w:hint="default"/>
      </w:rPr>
    </w:lvl>
    <w:lvl w:ilvl="7" w:tplc="FDC407F6">
      <w:start w:val="1"/>
      <w:numFmt w:val="bullet"/>
      <w:lvlText w:val="o"/>
      <w:lvlJc w:val="left"/>
      <w:pPr>
        <w:ind w:left="5760" w:hanging="360"/>
      </w:pPr>
      <w:rPr>
        <w:rFonts w:ascii="Courier New" w:hAnsi="Courier New" w:hint="default"/>
      </w:rPr>
    </w:lvl>
    <w:lvl w:ilvl="8" w:tplc="B0C0585A">
      <w:start w:val="1"/>
      <w:numFmt w:val="bullet"/>
      <w:lvlText w:val=""/>
      <w:lvlJc w:val="left"/>
      <w:pPr>
        <w:ind w:left="6480" w:hanging="360"/>
      </w:pPr>
      <w:rPr>
        <w:rFonts w:ascii="Wingdings" w:hAnsi="Wingdings" w:hint="default"/>
      </w:rPr>
    </w:lvl>
  </w:abstractNum>
  <w:abstractNum w:abstractNumId="2" w15:restartNumberingAfterBreak="0">
    <w:nsid w:val="2922AC3C"/>
    <w:multiLevelType w:val="hybridMultilevel"/>
    <w:tmpl w:val="C31C95D6"/>
    <w:lvl w:ilvl="0" w:tplc="99CA525A">
      <w:start w:val="1"/>
      <w:numFmt w:val="bullet"/>
      <w:lvlText w:val="-"/>
      <w:lvlJc w:val="left"/>
      <w:pPr>
        <w:ind w:left="720" w:hanging="360"/>
      </w:pPr>
      <w:rPr>
        <w:rFonts w:ascii="Aptos" w:hAnsi="Aptos" w:hint="default"/>
      </w:rPr>
    </w:lvl>
    <w:lvl w:ilvl="1" w:tplc="DE40F426">
      <w:start w:val="1"/>
      <w:numFmt w:val="bullet"/>
      <w:lvlText w:val="o"/>
      <w:lvlJc w:val="left"/>
      <w:pPr>
        <w:ind w:left="1440" w:hanging="360"/>
      </w:pPr>
      <w:rPr>
        <w:rFonts w:ascii="Courier New" w:hAnsi="Courier New" w:hint="default"/>
      </w:rPr>
    </w:lvl>
    <w:lvl w:ilvl="2" w:tplc="1DA80EAE">
      <w:start w:val="1"/>
      <w:numFmt w:val="bullet"/>
      <w:lvlText w:val=""/>
      <w:lvlJc w:val="left"/>
      <w:pPr>
        <w:ind w:left="2160" w:hanging="360"/>
      </w:pPr>
      <w:rPr>
        <w:rFonts w:ascii="Wingdings" w:hAnsi="Wingdings" w:hint="default"/>
      </w:rPr>
    </w:lvl>
    <w:lvl w:ilvl="3" w:tplc="9282EA1C">
      <w:start w:val="1"/>
      <w:numFmt w:val="bullet"/>
      <w:lvlText w:val=""/>
      <w:lvlJc w:val="left"/>
      <w:pPr>
        <w:ind w:left="2880" w:hanging="360"/>
      </w:pPr>
      <w:rPr>
        <w:rFonts w:ascii="Symbol" w:hAnsi="Symbol" w:hint="default"/>
      </w:rPr>
    </w:lvl>
    <w:lvl w:ilvl="4" w:tplc="C94042D6">
      <w:start w:val="1"/>
      <w:numFmt w:val="bullet"/>
      <w:lvlText w:val="o"/>
      <w:lvlJc w:val="left"/>
      <w:pPr>
        <w:ind w:left="3600" w:hanging="360"/>
      </w:pPr>
      <w:rPr>
        <w:rFonts w:ascii="Courier New" w:hAnsi="Courier New" w:hint="default"/>
      </w:rPr>
    </w:lvl>
    <w:lvl w:ilvl="5" w:tplc="910AABAA">
      <w:start w:val="1"/>
      <w:numFmt w:val="bullet"/>
      <w:lvlText w:val=""/>
      <w:lvlJc w:val="left"/>
      <w:pPr>
        <w:ind w:left="4320" w:hanging="360"/>
      </w:pPr>
      <w:rPr>
        <w:rFonts w:ascii="Wingdings" w:hAnsi="Wingdings" w:hint="default"/>
      </w:rPr>
    </w:lvl>
    <w:lvl w:ilvl="6" w:tplc="2996EE3E">
      <w:start w:val="1"/>
      <w:numFmt w:val="bullet"/>
      <w:lvlText w:val=""/>
      <w:lvlJc w:val="left"/>
      <w:pPr>
        <w:ind w:left="5040" w:hanging="360"/>
      </w:pPr>
      <w:rPr>
        <w:rFonts w:ascii="Symbol" w:hAnsi="Symbol" w:hint="default"/>
      </w:rPr>
    </w:lvl>
    <w:lvl w:ilvl="7" w:tplc="441C42B4">
      <w:start w:val="1"/>
      <w:numFmt w:val="bullet"/>
      <w:lvlText w:val="o"/>
      <w:lvlJc w:val="left"/>
      <w:pPr>
        <w:ind w:left="5760" w:hanging="360"/>
      </w:pPr>
      <w:rPr>
        <w:rFonts w:ascii="Courier New" w:hAnsi="Courier New" w:hint="default"/>
      </w:rPr>
    </w:lvl>
    <w:lvl w:ilvl="8" w:tplc="4C3282FC">
      <w:start w:val="1"/>
      <w:numFmt w:val="bullet"/>
      <w:lvlText w:val=""/>
      <w:lvlJc w:val="left"/>
      <w:pPr>
        <w:ind w:left="6480" w:hanging="360"/>
      </w:pPr>
      <w:rPr>
        <w:rFonts w:ascii="Wingdings" w:hAnsi="Wingdings" w:hint="default"/>
      </w:rPr>
    </w:lvl>
  </w:abstractNum>
  <w:abstractNum w:abstractNumId="3" w15:restartNumberingAfterBreak="0">
    <w:nsid w:val="2E279790"/>
    <w:multiLevelType w:val="hybridMultilevel"/>
    <w:tmpl w:val="7A0213DE"/>
    <w:lvl w:ilvl="0" w:tplc="A992C452">
      <w:start w:val="1"/>
      <w:numFmt w:val="bullet"/>
      <w:lvlText w:val="-"/>
      <w:lvlJc w:val="left"/>
      <w:pPr>
        <w:ind w:left="720" w:hanging="360"/>
      </w:pPr>
      <w:rPr>
        <w:rFonts w:ascii="Aptos" w:hAnsi="Aptos" w:hint="default"/>
      </w:rPr>
    </w:lvl>
    <w:lvl w:ilvl="1" w:tplc="29F8574A">
      <w:start w:val="1"/>
      <w:numFmt w:val="bullet"/>
      <w:lvlText w:val="o"/>
      <w:lvlJc w:val="left"/>
      <w:pPr>
        <w:ind w:left="1440" w:hanging="360"/>
      </w:pPr>
      <w:rPr>
        <w:rFonts w:ascii="Courier New" w:hAnsi="Courier New" w:hint="default"/>
      </w:rPr>
    </w:lvl>
    <w:lvl w:ilvl="2" w:tplc="2C143EDC">
      <w:start w:val="1"/>
      <w:numFmt w:val="bullet"/>
      <w:lvlText w:val=""/>
      <w:lvlJc w:val="left"/>
      <w:pPr>
        <w:ind w:left="2160" w:hanging="360"/>
      </w:pPr>
      <w:rPr>
        <w:rFonts w:ascii="Wingdings" w:hAnsi="Wingdings" w:hint="default"/>
      </w:rPr>
    </w:lvl>
    <w:lvl w:ilvl="3" w:tplc="E696860C">
      <w:start w:val="1"/>
      <w:numFmt w:val="bullet"/>
      <w:lvlText w:val=""/>
      <w:lvlJc w:val="left"/>
      <w:pPr>
        <w:ind w:left="2880" w:hanging="360"/>
      </w:pPr>
      <w:rPr>
        <w:rFonts w:ascii="Symbol" w:hAnsi="Symbol" w:hint="default"/>
      </w:rPr>
    </w:lvl>
    <w:lvl w:ilvl="4" w:tplc="0F7EB2EE">
      <w:start w:val="1"/>
      <w:numFmt w:val="bullet"/>
      <w:lvlText w:val="o"/>
      <w:lvlJc w:val="left"/>
      <w:pPr>
        <w:ind w:left="3600" w:hanging="360"/>
      </w:pPr>
      <w:rPr>
        <w:rFonts w:ascii="Courier New" w:hAnsi="Courier New" w:hint="default"/>
      </w:rPr>
    </w:lvl>
    <w:lvl w:ilvl="5" w:tplc="E6FAAC86">
      <w:start w:val="1"/>
      <w:numFmt w:val="bullet"/>
      <w:lvlText w:val=""/>
      <w:lvlJc w:val="left"/>
      <w:pPr>
        <w:ind w:left="4320" w:hanging="360"/>
      </w:pPr>
      <w:rPr>
        <w:rFonts w:ascii="Wingdings" w:hAnsi="Wingdings" w:hint="default"/>
      </w:rPr>
    </w:lvl>
    <w:lvl w:ilvl="6" w:tplc="3A846B12">
      <w:start w:val="1"/>
      <w:numFmt w:val="bullet"/>
      <w:lvlText w:val=""/>
      <w:lvlJc w:val="left"/>
      <w:pPr>
        <w:ind w:left="5040" w:hanging="360"/>
      </w:pPr>
      <w:rPr>
        <w:rFonts w:ascii="Symbol" w:hAnsi="Symbol" w:hint="default"/>
      </w:rPr>
    </w:lvl>
    <w:lvl w:ilvl="7" w:tplc="FB185C8E">
      <w:start w:val="1"/>
      <w:numFmt w:val="bullet"/>
      <w:lvlText w:val="o"/>
      <w:lvlJc w:val="left"/>
      <w:pPr>
        <w:ind w:left="5760" w:hanging="360"/>
      </w:pPr>
      <w:rPr>
        <w:rFonts w:ascii="Courier New" w:hAnsi="Courier New" w:hint="default"/>
      </w:rPr>
    </w:lvl>
    <w:lvl w:ilvl="8" w:tplc="29180B72">
      <w:start w:val="1"/>
      <w:numFmt w:val="bullet"/>
      <w:lvlText w:val=""/>
      <w:lvlJc w:val="left"/>
      <w:pPr>
        <w:ind w:left="6480" w:hanging="360"/>
      </w:pPr>
      <w:rPr>
        <w:rFonts w:ascii="Wingdings" w:hAnsi="Wingdings" w:hint="default"/>
      </w:rPr>
    </w:lvl>
  </w:abstractNum>
  <w:abstractNum w:abstractNumId="4" w15:restartNumberingAfterBreak="0">
    <w:nsid w:val="347C372D"/>
    <w:multiLevelType w:val="hybridMultilevel"/>
    <w:tmpl w:val="FF6A2E8E"/>
    <w:lvl w:ilvl="0" w:tplc="E6E2FD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7094E5"/>
    <w:multiLevelType w:val="hybridMultilevel"/>
    <w:tmpl w:val="C0AC0E06"/>
    <w:lvl w:ilvl="0" w:tplc="45E0F6EA">
      <w:start w:val="1"/>
      <w:numFmt w:val="bullet"/>
      <w:lvlText w:val="-"/>
      <w:lvlJc w:val="left"/>
      <w:pPr>
        <w:ind w:left="720" w:hanging="360"/>
      </w:pPr>
      <w:rPr>
        <w:rFonts w:ascii="Aptos" w:hAnsi="Aptos" w:hint="default"/>
      </w:rPr>
    </w:lvl>
    <w:lvl w:ilvl="1" w:tplc="2BE2F4A8">
      <w:start w:val="1"/>
      <w:numFmt w:val="bullet"/>
      <w:lvlText w:val="o"/>
      <w:lvlJc w:val="left"/>
      <w:pPr>
        <w:ind w:left="1440" w:hanging="360"/>
      </w:pPr>
      <w:rPr>
        <w:rFonts w:ascii="Courier New" w:hAnsi="Courier New" w:hint="default"/>
      </w:rPr>
    </w:lvl>
    <w:lvl w:ilvl="2" w:tplc="703E98EC">
      <w:start w:val="1"/>
      <w:numFmt w:val="bullet"/>
      <w:lvlText w:val=""/>
      <w:lvlJc w:val="left"/>
      <w:pPr>
        <w:ind w:left="2160" w:hanging="360"/>
      </w:pPr>
      <w:rPr>
        <w:rFonts w:ascii="Wingdings" w:hAnsi="Wingdings" w:hint="default"/>
      </w:rPr>
    </w:lvl>
    <w:lvl w:ilvl="3" w:tplc="0D245C56">
      <w:start w:val="1"/>
      <w:numFmt w:val="bullet"/>
      <w:lvlText w:val=""/>
      <w:lvlJc w:val="left"/>
      <w:pPr>
        <w:ind w:left="2880" w:hanging="360"/>
      </w:pPr>
      <w:rPr>
        <w:rFonts w:ascii="Symbol" w:hAnsi="Symbol" w:hint="default"/>
      </w:rPr>
    </w:lvl>
    <w:lvl w:ilvl="4" w:tplc="A89635B4">
      <w:start w:val="1"/>
      <w:numFmt w:val="bullet"/>
      <w:lvlText w:val="o"/>
      <w:lvlJc w:val="left"/>
      <w:pPr>
        <w:ind w:left="3600" w:hanging="360"/>
      </w:pPr>
      <w:rPr>
        <w:rFonts w:ascii="Courier New" w:hAnsi="Courier New" w:hint="default"/>
      </w:rPr>
    </w:lvl>
    <w:lvl w:ilvl="5" w:tplc="CD34C1F6">
      <w:start w:val="1"/>
      <w:numFmt w:val="bullet"/>
      <w:lvlText w:val=""/>
      <w:lvlJc w:val="left"/>
      <w:pPr>
        <w:ind w:left="4320" w:hanging="360"/>
      </w:pPr>
      <w:rPr>
        <w:rFonts w:ascii="Wingdings" w:hAnsi="Wingdings" w:hint="default"/>
      </w:rPr>
    </w:lvl>
    <w:lvl w:ilvl="6" w:tplc="B55E5A4C">
      <w:start w:val="1"/>
      <w:numFmt w:val="bullet"/>
      <w:lvlText w:val=""/>
      <w:lvlJc w:val="left"/>
      <w:pPr>
        <w:ind w:left="5040" w:hanging="360"/>
      </w:pPr>
      <w:rPr>
        <w:rFonts w:ascii="Symbol" w:hAnsi="Symbol" w:hint="default"/>
      </w:rPr>
    </w:lvl>
    <w:lvl w:ilvl="7" w:tplc="8CC874DE">
      <w:start w:val="1"/>
      <w:numFmt w:val="bullet"/>
      <w:lvlText w:val="o"/>
      <w:lvlJc w:val="left"/>
      <w:pPr>
        <w:ind w:left="5760" w:hanging="360"/>
      </w:pPr>
      <w:rPr>
        <w:rFonts w:ascii="Courier New" w:hAnsi="Courier New" w:hint="default"/>
      </w:rPr>
    </w:lvl>
    <w:lvl w:ilvl="8" w:tplc="EE3618A2">
      <w:start w:val="1"/>
      <w:numFmt w:val="bullet"/>
      <w:lvlText w:val=""/>
      <w:lvlJc w:val="left"/>
      <w:pPr>
        <w:ind w:left="6480" w:hanging="360"/>
      </w:pPr>
      <w:rPr>
        <w:rFonts w:ascii="Wingdings" w:hAnsi="Wingdings" w:hint="default"/>
      </w:rPr>
    </w:lvl>
  </w:abstractNum>
  <w:abstractNum w:abstractNumId="6" w15:restartNumberingAfterBreak="0">
    <w:nsid w:val="40D0BF2B"/>
    <w:multiLevelType w:val="hybridMultilevel"/>
    <w:tmpl w:val="E6420918"/>
    <w:lvl w:ilvl="0" w:tplc="186EAB3C">
      <w:start w:val="1"/>
      <w:numFmt w:val="bullet"/>
      <w:lvlText w:val=""/>
      <w:lvlJc w:val="left"/>
      <w:pPr>
        <w:ind w:left="720" w:hanging="360"/>
      </w:pPr>
      <w:rPr>
        <w:rFonts w:ascii="Symbol" w:hAnsi="Symbol" w:hint="default"/>
      </w:rPr>
    </w:lvl>
    <w:lvl w:ilvl="1" w:tplc="A42CCDFC">
      <w:start w:val="1"/>
      <w:numFmt w:val="bullet"/>
      <w:lvlText w:val="o"/>
      <w:lvlJc w:val="left"/>
      <w:pPr>
        <w:ind w:left="1440" w:hanging="360"/>
      </w:pPr>
      <w:rPr>
        <w:rFonts w:ascii="Courier New" w:hAnsi="Courier New" w:hint="default"/>
      </w:rPr>
    </w:lvl>
    <w:lvl w:ilvl="2" w:tplc="F1B43BB6">
      <w:start w:val="1"/>
      <w:numFmt w:val="bullet"/>
      <w:lvlText w:val=""/>
      <w:lvlJc w:val="left"/>
      <w:pPr>
        <w:ind w:left="2160" w:hanging="360"/>
      </w:pPr>
      <w:rPr>
        <w:rFonts w:ascii="Wingdings" w:hAnsi="Wingdings" w:hint="default"/>
      </w:rPr>
    </w:lvl>
    <w:lvl w:ilvl="3" w:tplc="1C4034F8">
      <w:start w:val="1"/>
      <w:numFmt w:val="bullet"/>
      <w:lvlText w:val=""/>
      <w:lvlJc w:val="left"/>
      <w:pPr>
        <w:ind w:left="2880" w:hanging="360"/>
      </w:pPr>
      <w:rPr>
        <w:rFonts w:ascii="Symbol" w:hAnsi="Symbol" w:hint="default"/>
      </w:rPr>
    </w:lvl>
    <w:lvl w:ilvl="4" w:tplc="64CEB096">
      <w:start w:val="1"/>
      <w:numFmt w:val="bullet"/>
      <w:lvlText w:val="o"/>
      <w:lvlJc w:val="left"/>
      <w:pPr>
        <w:ind w:left="3600" w:hanging="360"/>
      </w:pPr>
      <w:rPr>
        <w:rFonts w:ascii="Courier New" w:hAnsi="Courier New" w:hint="default"/>
      </w:rPr>
    </w:lvl>
    <w:lvl w:ilvl="5" w:tplc="E9342C5A">
      <w:start w:val="1"/>
      <w:numFmt w:val="bullet"/>
      <w:lvlText w:val=""/>
      <w:lvlJc w:val="left"/>
      <w:pPr>
        <w:ind w:left="4320" w:hanging="360"/>
      </w:pPr>
      <w:rPr>
        <w:rFonts w:ascii="Wingdings" w:hAnsi="Wingdings" w:hint="default"/>
      </w:rPr>
    </w:lvl>
    <w:lvl w:ilvl="6" w:tplc="BD5C07E8">
      <w:start w:val="1"/>
      <w:numFmt w:val="bullet"/>
      <w:lvlText w:val=""/>
      <w:lvlJc w:val="left"/>
      <w:pPr>
        <w:ind w:left="5040" w:hanging="360"/>
      </w:pPr>
      <w:rPr>
        <w:rFonts w:ascii="Symbol" w:hAnsi="Symbol" w:hint="default"/>
      </w:rPr>
    </w:lvl>
    <w:lvl w:ilvl="7" w:tplc="BBFE753E">
      <w:start w:val="1"/>
      <w:numFmt w:val="bullet"/>
      <w:lvlText w:val="o"/>
      <w:lvlJc w:val="left"/>
      <w:pPr>
        <w:ind w:left="5760" w:hanging="360"/>
      </w:pPr>
      <w:rPr>
        <w:rFonts w:ascii="Courier New" w:hAnsi="Courier New" w:hint="default"/>
      </w:rPr>
    </w:lvl>
    <w:lvl w:ilvl="8" w:tplc="38C64C1A">
      <w:start w:val="1"/>
      <w:numFmt w:val="bullet"/>
      <w:lvlText w:val=""/>
      <w:lvlJc w:val="left"/>
      <w:pPr>
        <w:ind w:left="6480" w:hanging="360"/>
      </w:pPr>
      <w:rPr>
        <w:rFonts w:ascii="Wingdings" w:hAnsi="Wingdings" w:hint="default"/>
      </w:rPr>
    </w:lvl>
  </w:abstractNum>
  <w:abstractNum w:abstractNumId="7" w15:restartNumberingAfterBreak="0">
    <w:nsid w:val="4222C309"/>
    <w:multiLevelType w:val="hybridMultilevel"/>
    <w:tmpl w:val="DA68792C"/>
    <w:lvl w:ilvl="0" w:tplc="1AA2125E">
      <w:start w:val="1"/>
      <w:numFmt w:val="bullet"/>
      <w:lvlText w:val=""/>
      <w:lvlJc w:val="left"/>
      <w:pPr>
        <w:ind w:left="720" w:hanging="360"/>
      </w:pPr>
      <w:rPr>
        <w:rFonts w:ascii="Symbol" w:hAnsi="Symbol" w:hint="default"/>
      </w:rPr>
    </w:lvl>
    <w:lvl w:ilvl="1" w:tplc="016AA21A">
      <w:start w:val="1"/>
      <w:numFmt w:val="bullet"/>
      <w:lvlText w:val="o"/>
      <w:lvlJc w:val="left"/>
      <w:pPr>
        <w:ind w:left="1440" w:hanging="360"/>
      </w:pPr>
      <w:rPr>
        <w:rFonts w:ascii="Courier New" w:hAnsi="Courier New" w:hint="default"/>
      </w:rPr>
    </w:lvl>
    <w:lvl w:ilvl="2" w:tplc="67AE0AC6">
      <w:start w:val="1"/>
      <w:numFmt w:val="bullet"/>
      <w:lvlText w:val=""/>
      <w:lvlJc w:val="left"/>
      <w:pPr>
        <w:ind w:left="2160" w:hanging="360"/>
      </w:pPr>
      <w:rPr>
        <w:rFonts w:ascii="Wingdings" w:hAnsi="Wingdings" w:hint="default"/>
      </w:rPr>
    </w:lvl>
    <w:lvl w:ilvl="3" w:tplc="A27C1EF0">
      <w:start w:val="1"/>
      <w:numFmt w:val="bullet"/>
      <w:lvlText w:val=""/>
      <w:lvlJc w:val="left"/>
      <w:pPr>
        <w:ind w:left="2880" w:hanging="360"/>
      </w:pPr>
      <w:rPr>
        <w:rFonts w:ascii="Symbol" w:hAnsi="Symbol" w:hint="default"/>
      </w:rPr>
    </w:lvl>
    <w:lvl w:ilvl="4" w:tplc="5212E53C">
      <w:start w:val="1"/>
      <w:numFmt w:val="bullet"/>
      <w:lvlText w:val="o"/>
      <w:lvlJc w:val="left"/>
      <w:pPr>
        <w:ind w:left="3600" w:hanging="360"/>
      </w:pPr>
      <w:rPr>
        <w:rFonts w:ascii="Courier New" w:hAnsi="Courier New" w:hint="default"/>
      </w:rPr>
    </w:lvl>
    <w:lvl w:ilvl="5" w:tplc="B1B61CC8">
      <w:start w:val="1"/>
      <w:numFmt w:val="bullet"/>
      <w:lvlText w:val=""/>
      <w:lvlJc w:val="left"/>
      <w:pPr>
        <w:ind w:left="4320" w:hanging="360"/>
      </w:pPr>
      <w:rPr>
        <w:rFonts w:ascii="Wingdings" w:hAnsi="Wingdings" w:hint="default"/>
      </w:rPr>
    </w:lvl>
    <w:lvl w:ilvl="6" w:tplc="64208810">
      <w:start w:val="1"/>
      <w:numFmt w:val="bullet"/>
      <w:lvlText w:val=""/>
      <w:lvlJc w:val="left"/>
      <w:pPr>
        <w:ind w:left="5040" w:hanging="360"/>
      </w:pPr>
      <w:rPr>
        <w:rFonts w:ascii="Symbol" w:hAnsi="Symbol" w:hint="default"/>
      </w:rPr>
    </w:lvl>
    <w:lvl w:ilvl="7" w:tplc="5B240EE4">
      <w:start w:val="1"/>
      <w:numFmt w:val="bullet"/>
      <w:lvlText w:val="o"/>
      <w:lvlJc w:val="left"/>
      <w:pPr>
        <w:ind w:left="5760" w:hanging="360"/>
      </w:pPr>
      <w:rPr>
        <w:rFonts w:ascii="Courier New" w:hAnsi="Courier New" w:hint="default"/>
      </w:rPr>
    </w:lvl>
    <w:lvl w:ilvl="8" w:tplc="9C1A120A">
      <w:start w:val="1"/>
      <w:numFmt w:val="bullet"/>
      <w:lvlText w:val=""/>
      <w:lvlJc w:val="left"/>
      <w:pPr>
        <w:ind w:left="6480" w:hanging="360"/>
      </w:pPr>
      <w:rPr>
        <w:rFonts w:ascii="Wingdings" w:hAnsi="Wingdings" w:hint="default"/>
      </w:rPr>
    </w:lvl>
  </w:abstractNum>
  <w:abstractNum w:abstractNumId="8" w15:restartNumberingAfterBreak="0">
    <w:nsid w:val="5474C0E3"/>
    <w:multiLevelType w:val="hybridMultilevel"/>
    <w:tmpl w:val="53CE7152"/>
    <w:lvl w:ilvl="0" w:tplc="B0EA89B0">
      <w:start w:val="1"/>
      <w:numFmt w:val="bullet"/>
      <w:lvlText w:val=""/>
      <w:lvlJc w:val="left"/>
      <w:pPr>
        <w:ind w:left="720" w:hanging="360"/>
      </w:pPr>
      <w:rPr>
        <w:rFonts w:ascii="Symbol" w:hAnsi="Symbol" w:hint="default"/>
      </w:rPr>
    </w:lvl>
    <w:lvl w:ilvl="1" w:tplc="999ED35E">
      <w:start w:val="1"/>
      <w:numFmt w:val="bullet"/>
      <w:lvlText w:val="o"/>
      <w:lvlJc w:val="left"/>
      <w:pPr>
        <w:ind w:left="1440" w:hanging="360"/>
      </w:pPr>
      <w:rPr>
        <w:rFonts w:ascii="Courier New" w:hAnsi="Courier New" w:hint="default"/>
      </w:rPr>
    </w:lvl>
    <w:lvl w:ilvl="2" w:tplc="774ADBAC">
      <w:start w:val="1"/>
      <w:numFmt w:val="bullet"/>
      <w:lvlText w:val=""/>
      <w:lvlJc w:val="left"/>
      <w:pPr>
        <w:ind w:left="2160" w:hanging="360"/>
      </w:pPr>
      <w:rPr>
        <w:rFonts w:ascii="Wingdings" w:hAnsi="Wingdings" w:hint="default"/>
      </w:rPr>
    </w:lvl>
    <w:lvl w:ilvl="3" w:tplc="165074B2">
      <w:start w:val="1"/>
      <w:numFmt w:val="bullet"/>
      <w:lvlText w:val=""/>
      <w:lvlJc w:val="left"/>
      <w:pPr>
        <w:ind w:left="2880" w:hanging="360"/>
      </w:pPr>
      <w:rPr>
        <w:rFonts w:ascii="Symbol" w:hAnsi="Symbol" w:hint="default"/>
      </w:rPr>
    </w:lvl>
    <w:lvl w:ilvl="4" w:tplc="2AD0BA8E">
      <w:start w:val="1"/>
      <w:numFmt w:val="bullet"/>
      <w:lvlText w:val="o"/>
      <w:lvlJc w:val="left"/>
      <w:pPr>
        <w:ind w:left="3600" w:hanging="360"/>
      </w:pPr>
      <w:rPr>
        <w:rFonts w:ascii="Courier New" w:hAnsi="Courier New" w:hint="default"/>
      </w:rPr>
    </w:lvl>
    <w:lvl w:ilvl="5" w:tplc="5AE8D314">
      <w:start w:val="1"/>
      <w:numFmt w:val="bullet"/>
      <w:lvlText w:val=""/>
      <w:lvlJc w:val="left"/>
      <w:pPr>
        <w:ind w:left="4320" w:hanging="360"/>
      </w:pPr>
      <w:rPr>
        <w:rFonts w:ascii="Wingdings" w:hAnsi="Wingdings" w:hint="default"/>
      </w:rPr>
    </w:lvl>
    <w:lvl w:ilvl="6" w:tplc="3B10616E">
      <w:start w:val="1"/>
      <w:numFmt w:val="bullet"/>
      <w:lvlText w:val=""/>
      <w:lvlJc w:val="left"/>
      <w:pPr>
        <w:ind w:left="5040" w:hanging="360"/>
      </w:pPr>
      <w:rPr>
        <w:rFonts w:ascii="Symbol" w:hAnsi="Symbol" w:hint="default"/>
      </w:rPr>
    </w:lvl>
    <w:lvl w:ilvl="7" w:tplc="3BF6A5D2">
      <w:start w:val="1"/>
      <w:numFmt w:val="bullet"/>
      <w:lvlText w:val="o"/>
      <w:lvlJc w:val="left"/>
      <w:pPr>
        <w:ind w:left="5760" w:hanging="360"/>
      </w:pPr>
      <w:rPr>
        <w:rFonts w:ascii="Courier New" w:hAnsi="Courier New" w:hint="default"/>
      </w:rPr>
    </w:lvl>
    <w:lvl w:ilvl="8" w:tplc="D6AC19BE">
      <w:start w:val="1"/>
      <w:numFmt w:val="bullet"/>
      <w:lvlText w:val=""/>
      <w:lvlJc w:val="left"/>
      <w:pPr>
        <w:ind w:left="6480" w:hanging="360"/>
      </w:pPr>
      <w:rPr>
        <w:rFonts w:ascii="Wingdings" w:hAnsi="Wingdings" w:hint="default"/>
      </w:rPr>
    </w:lvl>
  </w:abstractNum>
  <w:abstractNum w:abstractNumId="9" w15:restartNumberingAfterBreak="0">
    <w:nsid w:val="5D0253E6"/>
    <w:multiLevelType w:val="hybridMultilevel"/>
    <w:tmpl w:val="A8149F50"/>
    <w:lvl w:ilvl="0" w:tplc="3328DD30">
      <w:start w:val="1"/>
      <w:numFmt w:val="bullet"/>
      <w:lvlText w:val=""/>
      <w:lvlJc w:val="left"/>
      <w:pPr>
        <w:ind w:left="720" w:hanging="360"/>
      </w:pPr>
      <w:rPr>
        <w:rFonts w:ascii="Symbol" w:hAnsi="Symbol" w:hint="default"/>
      </w:rPr>
    </w:lvl>
    <w:lvl w:ilvl="1" w:tplc="2E2A550A">
      <w:start w:val="1"/>
      <w:numFmt w:val="bullet"/>
      <w:lvlText w:val="o"/>
      <w:lvlJc w:val="left"/>
      <w:pPr>
        <w:ind w:left="1440" w:hanging="360"/>
      </w:pPr>
      <w:rPr>
        <w:rFonts w:ascii="Courier New" w:hAnsi="Courier New" w:hint="default"/>
      </w:rPr>
    </w:lvl>
    <w:lvl w:ilvl="2" w:tplc="FBA481BE">
      <w:start w:val="1"/>
      <w:numFmt w:val="bullet"/>
      <w:lvlText w:val=""/>
      <w:lvlJc w:val="left"/>
      <w:pPr>
        <w:ind w:left="2160" w:hanging="360"/>
      </w:pPr>
      <w:rPr>
        <w:rFonts w:ascii="Wingdings" w:hAnsi="Wingdings" w:hint="default"/>
      </w:rPr>
    </w:lvl>
    <w:lvl w:ilvl="3" w:tplc="C1C055D6">
      <w:start w:val="1"/>
      <w:numFmt w:val="bullet"/>
      <w:lvlText w:val=""/>
      <w:lvlJc w:val="left"/>
      <w:pPr>
        <w:ind w:left="2880" w:hanging="360"/>
      </w:pPr>
      <w:rPr>
        <w:rFonts w:ascii="Symbol" w:hAnsi="Symbol" w:hint="default"/>
      </w:rPr>
    </w:lvl>
    <w:lvl w:ilvl="4" w:tplc="63145734">
      <w:start w:val="1"/>
      <w:numFmt w:val="bullet"/>
      <w:lvlText w:val="o"/>
      <w:lvlJc w:val="left"/>
      <w:pPr>
        <w:ind w:left="3600" w:hanging="360"/>
      </w:pPr>
      <w:rPr>
        <w:rFonts w:ascii="Courier New" w:hAnsi="Courier New" w:hint="default"/>
      </w:rPr>
    </w:lvl>
    <w:lvl w:ilvl="5" w:tplc="C87E149A">
      <w:start w:val="1"/>
      <w:numFmt w:val="bullet"/>
      <w:lvlText w:val=""/>
      <w:lvlJc w:val="left"/>
      <w:pPr>
        <w:ind w:left="4320" w:hanging="360"/>
      </w:pPr>
      <w:rPr>
        <w:rFonts w:ascii="Wingdings" w:hAnsi="Wingdings" w:hint="default"/>
      </w:rPr>
    </w:lvl>
    <w:lvl w:ilvl="6" w:tplc="C2CA3928">
      <w:start w:val="1"/>
      <w:numFmt w:val="bullet"/>
      <w:lvlText w:val=""/>
      <w:lvlJc w:val="left"/>
      <w:pPr>
        <w:ind w:left="5040" w:hanging="360"/>
      </w:pPr>
      <w:rPr>
        <w:rFonts w:ascii="Symbol" w:hAnsi="Symbol" w:hint="default"/>
      </w:rPr>
    </w:lvl>
    <w:lvl w:ilvl="7" w:tplc="2E60A4E4">
      <w:start w:val="1"/>
      <w:numFmt w:val="bullet"/>
      <w:lvlText w:val="o"/>
      <w:lvlJc w:val="left"/>
      <w:pPr>
        <w:ind w:left="5760" w:hanging="360"/>
      </w:pPr>
      <w:rPr>
        <w:rFonts w:ascii="Courier New" w:hAnsi="Courier New" w:hint="default"/>
      </w:rPr>
    </w:lvl>
    <w:lvl w:ilvl="8" w:tplc="60201F8E">
      <w:start w:val="1"/>
      <w:numFmt w:val="bullet"/>
      <w:lvlText w:val=""/>
      <w:lvlJc w:val="left"/>
      <w:pPr>
        <w:ind w:left="6480" w:hanging="360"/>
      </w:pPr>
      <w:rPr>
        <w:rFonts w:ascii="Wingdings" w:hAnsi="Wingdings" w:hint="default"/>
      </w:rPr>
    </w:lvl>
  </w:abstractNum>
  <w:abstractNum w:abstractNumId="10" w15:restartNumberingAfterBreak="0">
    <w:nsid w:val="5DC874F0"/>
    <w:multiLevelType w:val="hybridMultilevel"/>
    <w:tmpl w:val="8DAEC1EA"/>
    <w:lvl w:ilvl="0" w:tplc="B300776C">
      <w:start w:val="1"/>
      <w:numFmt w:val="bullet"/>
      <w:lvlText w:val="-"/>
      <w:lvlJc w:val="left"/>
      <w:pPr>
        <w:ind w:left="720" w:hanging="360"/>
      </w:pPr>
      <w:rPr>
        <w:rFonts w:ascii="Aptos" w:hAnsi="Aptos" w:hint="default"/>
      </w:rPr>
    </w:lvl>
    <w:lvl w:ilvl="1" w:tplc="F2D0A7E8">
      <w:start w:val="1"/>
      <w:numFmt w:val="bullet"/>
      <w:lvlText w:val="o"/>
      <w:lvlJc w:val="left"/>
      <w:pPr>
        <w:ind w:left="1440" w:hanging="360"/>
      </w:pPr>
      <w:rPr>
        <w:rFonts w:ascii="Courier New" w:hAnsi="Courier New" w:hint="default"/>
      </w:rPr>
    </w:lvl>
    <w:lvl w:ilvl="2" w:tplc="E5126E50">
      <w:start w:val="1"/>
      <w:numFmt w:val="bullet"/>
      <w:lvlText w:val=""/>
      <w:lvlJc w:val="left"/>
      <w:pPr>
        <w:ind w:left="2160" w:hanging="360"/>
      </w:pPr>
      <w:rPr>
        <w:rFonts w:ascii="Wingdings" w:hAnsi="Wingdings" w:hint="default"/>
      </w:rPr>
    </w:lvl>
    <w:lvl w:ilvl="3" w:tplc="5A96B248">
      <w:start w:val="1"/>
      <w:numFmt w:val="bullet"/>
      <w:lvlText w:val=""/>
      <w:lvlJc w:val="left"/>
      <w:pPr>
        <w:ind w:left="2880" w:hanging="360"/>
      </w:pPr>
      <w:rPr>
        <w:rFonts w:ascii="Symbol" w:hAnsi="Symbol" w:hint="default"/>
      </w:rPr>
    </w:lvl>
    <w:lvl w:ilvl="4" w:tplc="0450ABC0">
      <w:start w:val="1"/>
      <w:numFmt w:val="bullet"/>
      <w:lvlText w:val="o"/>
      <w:lvlJc w:val="left"/>
      <w:pPr>
        <w:ind w:left="3600" w:hanging="360"/>
      </w:pPr>
      <w:rPr>
        <w:rFonts w:ascii="Courier New" w:hAnsi="Courier New" w:hint="default"/>
      </w:rPr>
    </w:lvl>
    <w:lvl w:ilvl="5" w:tplc="5172E694">
      <w:start w:val="1"/>
      <w:numFmt w:val="bullet"/>
      <w:lvlText w:val=""/>
      <w:lvlJc w:val="left"/>
      <w:pPr>
        <w:ind w:left="4320" w:hanging="360"/>
      </w:pPr>
      <w:rPr>
        <w:rFonts w:ascii="Wingdings" w:hAnsi="Wingdings" w:hint="default"/>
      </w:rPr>
    </w:lvl>
    <w:lvl w:ilvl="6" w:tplc="37C6F5B8">
      <w:start w:val="1"/>
      <w:numFmt w:val="bullet"/>
      <w:lvlText w:val=""/>
      <w:lvlJc w:val="left"/>
      <w:pPr>
        <w:ind w:left="5040" w:hanging="360"/>
      </w:pPr>
      <w:rPr>
        <w:rFonts w:ascii="Symbol" w:hAnsi="Symbol" w:hint="default"/>
      </w:rPr>
    </w:lvl>
    <w:lvl w:ilvl="7" w:tplc="2806E594">
      <w:start w:val="1"/>
      <w:numFmt w:val="bullet"/>
      <w:lvlText w:val="o"/>
      <w:lvlJc w:val="left"/>
      <w:pPr>
        <w:ind w:left="5760" w:hanging="360"/>
      </w:pPr>
      <w:rPr>
        <w:rFonts w:ascii="Courier New" w:hAnsi="Courier New" w:hint="default"/>
      </w:rPr>
    </w:lvl>
    <w:lvl w:ilvl="8" w:tplc="218EA71C">
      <w:start w:val="1"/>
      <w:numFmt w:val="bullet"/>
      <w:lvlText w:val=""/>
      <w:lvlJc w:val="left"/>
      <w:pPr>
        <w:ind w:left="6480" w:hanging="360"/>
      </w:pPr>
      <w:rPr>
        <w:rFonts w:ascii="Wingdings" w:hAnsi="Wingdings" w:hint="default"/>
      </w:rPr>
    </w:lvl>
  </w:abstractNum>
  <w:abstractNum w:abstractNumId="11" w15:restartNumberingAfterBreak="0">
    <w:nsid w:val="5FA87931"/>
    <w:multiLevelType w:val="hybridMultilevel"/>
    <w:tmpl w:val="737A7B0C"/>
    <w:lvl w:ilvl="0" w:tplc="DE7E4D2C">
      <w:start w:val="1"/>
      <w:numFmt w:val="bullet"/>
      <w:lvlText w:val=""/>
      <w:lvlJc w:val="left"/>
      <w:pPr>
        <w:ind w:left="720" w:hanging="360"/>
      </w:pPr>
      <w:rPr>
        <w:rFonts w:ascii="Symbol" w:hAnsi="Symbol" w:hint="default"/>
      </w:rPr>
    </w:lvl>
    <w:lvl w:ilvl="1" w:tplc="0A64DF64">
      <w:start w:val="1"/>
      <w:numFmt w:val="bullet"/>
      <w:lvlText w:val="o"/>
      <w:lvlJc w:val="left"/>
      <w:pPr>
        <w:ind w:left="1440" w:hanging="360"/>
      </w:pPr>
      <w:rPr>
        <w:rFonts w:ascii="Courier New" w:hAnsi="Courier New" w:hint="default"/>
      </w:rPr>
    </w:lvl>
    <w:lvl w:ilvl="2" w:tplc="B546EAB4">
      <w:start w:val="1"/>
      <w:numFmt w:val="bullet"/>
      <w:lvlText w:val=""/>
      <w:lvlJc w:val="left"/>
      <w:pPr>
        <w:ind w:left="2160" w:hanging="360"/>
      </w:pPr>
      <w:rPr>
        <w:rFonts w:ascii="Wingdings" w:hAnsi="Wingdings" w:hint="default"/>
      </w:rPr>
    </w:lvl>
    <w:lvl w:ilvl="3" w:tplc="92B8213C">
      <w:start w:val="1"/>
      <w:numFmt w:val="bullet"/>
      <w:lvlText w:val=""/>
      <w:lvlJc w:val="left"/>
      <w:pPr>
        <w:ind w:left="2880" w:hanging="360"/>
      </w:pPr>
      <w:rPr>
        <w:rFonts w:ascii="Symbol" w:hAnsi="Symbol" w:hint="default"/>
      </w:rPr>
    </w:lvl>
    <w:lvl w:ilvl="4" w:tplc="549C6FF4">
      <w:start w:val="1"/>
      <w:numFmt w:val="bullet"/>
      <w:lvlText w:val="o"/>
      <w:lvlJc w:val="left"/>
      <w:pPr>
        <w:ind w:left="3600" w:hanging="360"/>
      </w:pPr>
      <w:rPr>
        <w:rFonts w:ascii="Courier New" w:hAnsi="Courier New" w:hint="default"/>
      </w:rPr>
    </w:lvl>
    <w:lvl w:ilvl="5" w:tplc="7D3E3DD4">
      <w:start w:val="1"/>
      <w:numFmt w:val="bullet"/>
      <w:lvlText w:val=""/>
      <w:lvlJc w:val="left"/>
      <w:pPr>
        <w:ind w:left="4320" w:hanging="360"/>
      </w:pPr>
      <w:rPr>
        <w:rFonts w:ascii="Wingdings" w:hAnsi="Wingdings" w:hint="default"/>
      </w:rPr>
    </w:lvl>
    <w:lvl w:ilvl="6" w:tplc="3C76C708">
      <w:start w:val="1"/>
      <w:numFmt w:val="bullet"/>
      <w:lvlText w:val=""/>
      <w:lvlJc w:val="left"/>
      <w:pPr>
        <w:ind w:left="5040" w:hanging="360"/>
      </w:pPr>
      <w:rPr>
        <w:rFonts w:ascii="Symbol" w:hAnsi="Symbol" w:hint="default"/>
      </w:rPr>
    </w:lvl>
    <w:lvl w:ilvl="7" w:tplc="2A289C8C">
      <w:start w:val="1"/>
      <w:numFmt w:val="bullet"/>
      <w:lvlText w:val="o"/>
      <w:lvlJc w:val="left"/>
      <w:pPr>
        <w:ind w:left="5760" w:hanging="360"/>
      </w:pPr>
      <w:rPr>
        <w:rFonts w:ascii="Courier New" w:hAnsi="Courier New" w:hint="default"/>
      </w:rPr>
    </w:lvl>
    <w:lvl w:ilvl="8" w:tplc="229ABA5C">
      <w:start w:val="1"/>
      <w:numFmt w:val="bullet"/>
      <w:lvlText w:val=""/>
      <w:lvlJc w:val="left"/>
      <w:pPr>
        <w:ind w:left="6480" w:hanging="360"/>
      </w:pPr>
      <w:rPr>
        <w:rFonts w:ascii="Wingdings" w:hAnsi="Wingdings" w:hint="default"/>
      </w:rPr>
    </w:lvl>
  </w:abstractNum>
  <w:abstractNum w:abstractNumId="12" w15:restartNumberingAfterBreak="0">
    <w:nsid w:val="612877B4"/>
    <w:multiLevelType w:val="hybridMultilevel"/>
    <w:tmpl w:val="4F6E9FBC"/>
    <w:lvl w:ilvl="0" w:tplc="6CBC0A6E">
      <w:start w:val="1"/>
      <w:numFmt w:val="bullet"/>
      <w:lvlText w:val=""/>
      <w:lvlJc w:val="left"/>
      <w:pPr>
        <w:ind w:left="720" w:hanging="360"/>
      </w:pPr>
      <w:rPr>
        <w:rFonts w:ascii="Symbol" w:hAnsi="Symbol" w:hint="default"/>
      </w:rPr>
    </w:lvl>
    <w:lvl w:ilvl="1" w:tplc="96C0E71E">
      <w:start w:val="1"/>
      <w:numFmt w:val="bullet"/>
      <w:lvlText w:val="o"/>
      <w:lvlJc w:val="left"/>
      <w:pPr>
        <w:ind w:left="1440" w:hanging="360"/>
      </w:pPr>
      <w:rPr>
        <w:rFonts w:ascii="Courier New" w:hAnsi="Courier New" w:hint="default"/>
      </w:rPr>
    </w:lvl>
    <w:lvl w:ilvl="2" w:tplc="179620DC">
      <w:start w:val="1"/>
      <w:numFmt w:val="bullet"/>
      <w:lvlText w:val=""/>
      <w:lvlJc w:val="left"/>
      <w:pPr>
        <w:ind w:left="2160" w:hanging="360"/>
      </w:pPr>
      <w:rPr>
        <w:rFonts w:ascii="Wingdings" w:hAnsi="Wingdings" w:hint="default"/>
      </w:rPr>
    </w:lvl>
    <w:lvl w:ilvl="3" w:tplc="FA16B118">
      <w:start w:val="1"/>
      <w:numFmt w:val="bullet"/>
      <w:lvlText w:val=""/>
      <w:lvlJc w:val="left"/>
      <w:pPr>
        <w:ind w:left="2880" w:hanging="360"/>
      </w:pPr>
      <w:rPr>
        <w:rFonts w:ascii="Symbol" w:hAnsi="Symbol" w:hint="default"/>
      </w:rPr>
    </w:lvl>
    <w:lvl w:ilvl="4" w:tplc="7E2E12DA">
      <w:start w:val="1"/>
      <w:numFmt w:val="bullet"/>
      <w:lvlText w:val="o"/>
      <w:lvlJc w:val="left"/>
      <w:pPr>
        <w:ind w:left="3600" w:hanging="360"/>
      </w:pPr>
      <w:rPr>
        <w:rFonts w:ascii="Courier New" w:hAnsi="Courier New" w:hint="default"/>
      </w:rPr>
    </w:lvl>
    <w:lvl w:ilvl="5" w:tplc="7B1C5AF2">
      <w:start w:val="1"/>
      <w:numFmt w:val="bullet"/>
      <w:lvlText w:val=""/>
      <w:lvlJc w:val="left"/>
      <w:pPr>
        <w:ind w:left="4320" w:hanging="360"/>
      </w:pPr>
      <w:rPr>
        <w:rFonts w:ascii="Wingdings" w:hAnsi="Wingdings" w:hint="default"/>
      </w:rPr>
    </w:lvl>
    <w:lvl w:ilvl="6" w:tplc="4CB2B306">
      <w:start w:val="1"/>
      <w:numFmt w:val="bullet"/>
      <w:lvlText w:val=""/>
      <w:lvlJc w:val="left"/>
      <w:pPr>
        <w:ind w:left="5040" w:hanging="360"/>
      </w:pPr>
      <w:rPr>
        <w:rFonts w:ascii="Symbol" w:hAnsi="Symbol" w:hint="default"/>
      </w:rPr>
    </w:lvl>
    <w:lvl w:ilvl="7" w:tplc="7794D168">
      <w:start w:val="1"/>
      <w:numFmt w:val="bullet"/>
      <w:lvlText w:val="o"/>
      <w:lvlJc w:val="left"/>
      <w:pPr>
        <w:ind w:left="5760" w:hanging="360"/>
      </w:pPr>
      <w:rPr>
        <w:rFonts w:ascii="Courier New" w:hAnsi="Courier New" w:hint="default"/>
      </w:rPr>
    </w:lvl>
    <w:lvl w:ilvl="8" w:tplc="17BC01B4">
      <w:start w:val="1"/>
      <w:numFmt w:val="bullet"/>
      <w:lvlText w:val=""/>
      <w:lvlJc w:val="left"/>
      <w:pPr>
        <w:ind w:left="6480" w:hanging="360"/>
      </w:pPr>
      <w:rPr>
        <w:rFonts w:ascii="Wingdings" w:hAnsi="Wingdings" w:hint="default"/>
      </w:rPr>
    </w:lvl>
  </w:abstractNum>
  <w:abstractNum w:abstractNumId="13" w15:restartNumberingAfterBreak="0">
    <w:nsid w:val="743D24D8"/>
    <w:multiLevelType w:val="hybridMultilevel"/>
    <w:tmpl w:val="59907C12"/>
    <w:lvl w:ilvl="0" w:tplc="4E7AFDA6">
      <w:start w:val="1"/>
      <w:numFmt w:val="bullet"/>
      <w:lvlText w:val=""/>
      <w:lvlJc w:val="left"/>
      <w:pPr>
        <w:ind w:left="720" w:hanging="360"/>
      </w:pPr>
      <w:rPr>
        <w:rFonts w:ascii="Symbol" w:hAnsi="Symbol" w:hint="default"/>
      </w:rPr>
    </w:lvl>
    <w:lvl w:ilvl="1" w:tplc="66380640">
      <w:start w:val="1"/>
      <w:numFmt w:val="bullet"/>
      <w:lvlText w:val="o"/>
      <w:lvlJc w:val="left"/>
      <w:pPr>
        <w:ind w:left="1440" w:hanging="360"/>
      </w:pPr>
      <w:rPr>
        <w:rFonts w:ascii="Courier New" w:hAnsi="Courier New" w:hint="default"/>
      </w:rPr>
    </w:lvl>
    <w:lvl w:ilvl="2" w:tplc="FDA40220">
      <w:start w:val="1"/>
      <w:numFmt w:val="bullet"/>
      <w:lvlText w:val=""/>
      <w:lvlJc w:val="left"/>
      <w:pPr>
        <w:ind w:left="2160" w:hanging="360"/>
      </w:pPr>
      <w:rPr>
        <w:rFonts w:ascii="Wingdings" w:hAnsi="Wingdings" w:hint="default"/>
      </w:rPr>
    </w:lvl>
    <w:lvl w:ilvl="3" w:tplc="CDAE078C">
      <w:start w:val="1"/>
      <w:numFmt w:val="bullet"/>
      <w:lvlText w:val=""/>
      <w:lvlJc w:val="left"/>
      <w:pPr>
        <w:ind w:left="2880" w:hanging="360"/>
      </w:pPr>
      <w:rPr>
        <w:rFonts w:ascii="Symbol" w:hAnsi="Symbol" w:hint="default"/>
      </w:rPr>
    </w:lvl>
    <w:lvl w:ilvl="4" w:tplc="CCB02F88">
      <w:start w:val="1"/>
      <w:numFmt w:val="bullet"/>
      <w:lvlText w:val="o"/>
      <w:lvlJc w:val="left"/>
      <w:pPr>
        <w:ind w:left="3600" w:hanging="360"/>
      </w:pPr>
      <w:rPr>
        <w:rFonts w:ascii="Courier New" w:hAnsi="Courier New" w:hint="default"/>
      </w:rPr>
    </w:lvl>
    <w:lvl w:ilvl="5" w:tplc="D56058C6">
      <w:start w:val="1"/>
      <w:numFmt w:val="bullet"/>
      <w:lvlText w:val=""/>
      <w:lvlJc w:val="left"/>
      <w:pPr>
        <w:ind w:left="4320" w:hanging="360"/>
      </w:pPr>
      <w:rPr>
        <w:rFonts w:ascii="Wingdings" w:hAnsi="Wingdings" w:hint="default"/>
      </w:rPr>
    </w:lvl>
    <w:lvl w:ilvl="6" w:tplc="18DC309C">
      <w:start w:val="1"/>
      <w:numFmt w:val="bullet"/>
      <w:lvlText w:val=""/>
      <w:lvlJc w:val="left"/>
      <w:pPr>
        <w:ind w:left="5040" w:hanging="360"/>
      </w:pPr>
      <w:rPr>
        <w:rFonts w:ascii="Symbol" w:hAnsi="Symbol" w:hint="default"/>
      </w:rPr>
    </w:lvl>
    <w:lvl w:ilvl="7" w:tplc="5B982948">
      <w:start w:val="1"/>
      <w:numFmt w:val="bullet"/>
      <w:lvlText w:val="o"/>
      <w:lvlJc w:val="left"/>
      <w:pPr>
        <w:ind w:left="5760" w:hanging="360"/>
      </w:pPr>
      <w:rPr>
        <w:rFonts w:ascii="Courier New" w:hAnsi="Courier New" w:hint="default"/>
      </w:rPr>
    </w:lvl>
    <w:lvl w:ilvl="8" w:tplc="F4FE5D00">
      <w:start w:val="1"/>
      <w:numFmt w:val="bullet"/>
      <w:lvlText w:val=""/>
      <w:lvlJc w:val="left"/>
      <w:pPr>
        <w:ind w:left="6480" w:hanging="360"/>
      </w:pPr>
      <w:rPr>
        <w:rFonts w:ascii="Wingdings" w:hAnsi="Wingdings" w:hint="default"/>
      </w:rPr>
    </w:lvl>
  </w:abstractNum>
  <w:abstractNum w:abstractNumId="14" w15:restartNumberingAfterBreak="0">
    <w:nsid w:val="7A5D4512"/>
    <w:multiLevelType w:val="hybridMultilevel"/>
    <w:tmpl w:val="EC7600FA"/>
    <w:lvl w:ilvl="0" w:tplc="B8AE7EB4">
      <w:start w:val="1"/>
      <w:numFmt w:val="bullet"/>
      <w:lvlText w:val="-"/>
      <w:lvlJc w:val="left"/>
      <w:pPr>
        <w:ind w:left="720" w:hanging="360"/>
      </w:pPr>
      <w:rPr>
        <w:rFonts w:ascii="Aptos" w:hAnsi="Aptos" w:hint="default"/>
      </w:rPr>
    </w:lvl>
    <w:lvl w:ilvl="1" w:tplc="600C22B8">
      <w:start w:val="1"/>
      <w:numFmt w:val="bullet"/>
      <w:lvlText w:val="o"/>
      <w:lvlJc w:val="left"/>
      <w:pPr>
        <w:ind w:left="1440" w:hanging="360"/>
      </w:pPr>
      <w:rPr>
        <w:rFonts w:ascii="Courier New" w:hAnsi="Courier New" w:hint="default"/>
      </w:rPr>
    </w:lvl>
    <w:lvl w:ilvl="2" w:tplc="44DE6B38">
      <w:start w:val="1"/>
      <w:numFmt w:val="bullet"/>
      <w:lvlText w:val=""/>
      <w:lvlJc w:val="left"/>
      <w:pPr>
        <w:ind w:left="2160" w:hanging="360"/>
      </w:pPr>
      <w:rPr>
        <w:rFonts w:ascii="Wingdings" w:hAnsi="Wingdings" w:hint="default"/>
      </w:rPr>
    </w:lvl>
    <w:lvl w:ilvl="3" w:tplc="BB1A520E">
      <w:start w:val="1"/>
      <w:numFmt w:val="bullet"/>
      <w:lvlText w:val=""/>
      <w:lvlJc w:val="left"/>
      <w:pPr>
        <w:ind w:left="2880" w:hanging="360"/>
      </w:pPr>
      <w:rPr>
        <w:rFonts w:ascii="Symbol" w:hAnsi="Symbol" w:hint="default"/>
      </w:rPr>
    </w:lvl>
    <w:lvl w:ilvl="4" w:tplc="3528AB38">
      <w:start w:val="1"/>
      <w:numFmt w:val="bullet"/>
      <w:lvlText w:val="o"/>
      <w:lvlJc w:val="left"/>
      <w:pPr>
        <w:ind w:left="3600" w:hanging="360"/>
      </w:pPr>
      <w:rPr>
        <w:rFonts w:ascii="Courier New" w:hAnsi="Courier New" w:hint="default"/>
      </w:rPr>
    </w:lvl>
    <w:lvl w:ilvl="5" w:tplc="F09C2834">
      <w:start w:val="1"/>
      <w:numFmt w:val="bullet"/>
      <w:lvlText w:val=""/>
      <w:lvlJc w:val="left"/>
      <w:pPr>
        <w:ind w:left="4320" w:hanging="360"/>
      </w:pPr>
      <w:rPr>
        <w:rFonts w:ascii="Wingdings" w:hAnsi="Wingdings" w:hint="default"/>
      </w:rPr>
    </w:lvl>
    <w:lvl w:ilvl="6" w:tplc="9F7AB22A">
      <w:start w:val="1"/>
      <w:numFmt w:val="bullet"/>
      <w:lvlText w:val=""/>
      <w:lvlJc w:val="left"/>
      <w:pPr>
        <w:ind w:left="5040" w:hanging="360"/>
      </w:pPr>
      <w:rPr>
        <w:rFonts w:ascii="Symbol" w:hAnsi="Symbol" w:hint="default"/>
      </w:rPr>
    </w:lvl>
    <w:lvl w:ilvl="7" w:tplc="97B0A7B2">
      <w:start w:val="1"/>
      <w:numFmt w:val="bullet"/>
      <w:lvlText w:val="o"/>
      <w:lvlJc w:val="left"/>
      <w:pPr>
        <w:ind w:left="5760" w:hanging="360"/>
      </w:pPr>
      <w:rPr>
        <w:rFonts w:ascii="Courier New" w:hAnsi="Courier New" w:hint="default"/>
      </w:rPr>
    </w:lvl>
    <w:lvl w:ilvl="8" w:tplc="EC4A7FC0">
      <w:start w:val="1"/>
      <w:numFmt w:val="bullet"/>
      <w:lvlText w:val=""/>
      <w:lvlJc w:val="left"/>
      <w:pPr>
        <w:ind w:left="6480" w:hanging="360"/>
      </w:pPr>
      <w:rPr>
        <w:rFonts w:ascii="Wingdings" w:hAnsi="Wingdings" w:hint="default"/>
      </w:rPr>
    </w:lvl>
  </w:abstractNum>
  <w:num w:numId="1" w16cid:durableId="976841701">
    <w:abstractNumId w:val="10"/>
  </w:num>
  <w:num w:numId="2" w16cid:durableId="6444416">
    <w:abstractNumId w:val="3"/>
  </w:num>
  <w:num w:numId="3" w16cid:durableId="1788891424">
    <w:abstractNumId w:val="1"/>
  </w:num>
  <w:num w:numId="4" w16cid:durableId="419370303">
    <w:abstractNumId w:val="14"/>
  </w:num>
  <w:num w:numId="5" w16cid:durableId="1531529261">
    <w:abstractNumId w:val="2"/>
  </w:num>
  <w:num w:numId="6" w16cid:durableId="60104637">
    <w:abstractNumId w:val="5"/>
  </w:num>
  <w:num w:numId="7" w16cid:durableId="902714153">
    <w:abstractNumId w:val="13"/>
  </w:num>
  <w:num w:numId="8" w16cid:durableId="1967353392">
    <w:abstractNumId w:val="0"/>
  </w:num>
  <w:num w:numId="9" w16cid:durableId="512569288">
    <w:abstractNumId w:val="6"/>
  </w:num>
  <w:num w:numId="10" w16cid:durableId="1135103366">
    <w:abstractNumId w:val="8"/>
  </w:num>
  <w:num w:numId="11" w16cid:durableId="804784656">
    <w:abstractNumId w:val="12"/>
  </w:num>
  <w:num w:numId="12" w16cid:durableId="2100564443">
    <w:abstractNumId w:val="11"/>
  </w:num>
  <w:num w:numId="13" w16cid:durableId="715279859">
    <w:abstractNumId w:val="7"/>
  </w:num>
  <w:num w:numId="14" w16cid:durableId="221984409">
    <w:abstractNumId w:val="9"/>
  </w:num>
  <w:num w:numId="15" w16cid:durableId="2010867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6784CD"/>
    <w:rsid w:val="00096708"/>
    <w:rsid w:val="00197F5D"/>
    <w:rsid w:val="001D69FD"/>
    <w:rsid w:val="003661EB"/>
    <w:rsid w:val="00505628"/>
    <w:rsid w:val="00551F71"/>
    <w:rsid w:val="006000B1"/>
    <w:rsid w:val="00671E10"/>
    <w:rsid w:val="006A25B2"/>
    <w:rsid w:val="00700F07"/>
    <w:rsid w:val="007D2D6A"/>
    <w:rsid w:val="00807BC7"/>
    <w:rsid w:val="008E9AA8"/>
    <w:rsid w:val="00A677F6"/>
    <w:rsid w:val="00BB7D33"/>
    <w:rsid w:val="00C73840"/>
    <w:rsid w:val="00D04612"/>
    <w:rsid w:val="00DA645B"/>
    <w:rsid w:val="00DF8981"/>
    <w:rsid w:val="00E556C4"/>
    <w:rsid w:val="00E997CC"/>
    <w:rsid w:val="01030319"/>
    <w:rsid w:val="011584FE"/>
    <w:rsid w:val="012A4794"/>
    <w:rsid w:val="014E20D2"/>
    <w:rsid w:val="0151E743"/>
    <w:rsid w:val="015B0F0C"/>
    <w:rsid w:val="0186049B"/>
    <w:rsid w:val="01AF675C"/>
    <w:rsid w:val="01C0F1F6"/>
    <w:rsid w:val="01D67CFF"/>
    <w:rsid w:val="01ED183B"/>
    <w:rsid w:val="02022B2F"/>
    <w:rsid w:val="02123ED4"/>
    <w:rsid w:val="0213B67C"/>
    <w:rsid w:val="0238AE1E"/>
    <w:rsid w:val="0260F931"/>
    <w:rsid w:val="026FAEB7"/>
    <w:rsid w:val="028D485B"/>
    <w:rsid w:val="02ABB6EB"/>
    <w:rsid w:val="02B6F7EB"/>
    <w:rsid w:val="02BEDD3D"/>
    <w:rsid w:val="02D70633"/>
    <w:rsid w:val="02F270FA"/>
    <w:rsid w:val="02F72DC6"/>
    <w:rsid w:val="036280E6"/>
    <w:rsid w:val="037632AE"/>
    <w:rsid w:val="038A1553"/>
    <w:rsid w:val="03B567D2"/>
    <w:rsid w:val="03C36543"/>
    <w:rsid w:val="03ECA117"/>
    <w:rsid w:val="041D110C"/>
    <w:rsid w:val="0421B3A8"/>
    <w:rsid w:val="04455FCB"/>
    <w:rsid w:val="044DABD5"/>
    <w:rsid w:val="0458B32B"/>
    <w:rsid w:val="045D2BD3"/>
    <w:rsid w:val="04600196"/>
    <w:rsid w:val="049254B0"/>
    <w:rsid w:val="0493485B"/>
    <w:rsid w:val="04A2DF55"/>
    <w:rsid w:val="04C8D2A7"/>
    <w:rsid w:val="04DBB7AA"/>
    <w:rsid w:val="04DE0E37"/>
    <w:rsid w:val="053E1630"/>
    <w:rsid w:val="055BDEA2"/>
    <w:rsid w:val="058C784A"/>
    <w:rsid w:val="05C2740D"/>
    <w:rsid w:val="05CD51D3"/>
    <w:rsid w:val="05E46A56"/>
    <w:rsid w:val="06027184"/>
    <w:rsid w:val="060349CE"/>
    <w:rsid w:val="060B6D7D"/>
    <w:rsid w:val="06596560"/>
    <w:rsid w:val="0678F171"/>
    <w:rsid w:val="067AF81D"/>
    <w:rsid w:val="06A7F73B"/>
    <w:rsid w:val="06B13BC1"/>
    <w:rsid w:val="06D3CE63"/>
    <w:rsid w:val="06DD30ED"/>
    <w:rsid w:val="06E4C214"/>
    <w:rsid w:val="06EB8222"/>
    <w:rsid w:val="06EBA3AB"/>
    <w:rsid w:val="06FF582E"/>
    <w:rsid w:val="071D20FA"/>
    <w:rsid w:val="072930D3"/>
    <w:rsid w:val="07496041"/>
    <w:rsid w:val="07552632"/>
    <w:rsid w:val="0756D241"/>
    <w:rsid w:val="078C86A9"/>
    <w:rsid w:val="07A685FE"/>
    <w:rsid w:val="07A7716B"/>
    <w:rsid w:val="07AFA0B4"/>
    <w:rsid w:val="07CFEA29"/>
    <w:rsid w:val="0848772A"/>
    <w:rsid w:val="088DA3FD"/>
    <w:rsid w:val="089358F1"/>
    <w:rsid w:val="08A6DA29"/>
    <w:rsid w:val="08B58E5E"/>
    <w:rsid w:val="08EF8AE1"/>
    <w:rsid w:val="09043C66"/>
    <w:rsid w:val="092755DE"/>
    <w:rsid w:val="0933AD36"/>
    <w:rsid w:val="095A6EE2"/>
    <w:rsid w:val="098EA45A"/>
    <w:rsid w:val="09ACAB51"/>
    <w:rsid w:val="09D53425"/>
    <w:rsid w:val="09D84DD1"/>
    <w:rsid w:val="09F0AFA2"/>
    <w:rsid w:val="09F423AE"/>
    <w:rsid w:val="0A0C7CE1"/>
    <w:rsid w:val="0A14AF28"/>
    <w:rsid w:val="0A17FCF8"/>
    <w:rsid w:val="0A1E290B"/>
    <w:rsid w:val="0A335D1B"/>
    <w:rsid w:val="0A949A4B"/>
    <w:rsid w:val="0A995049"/>
    <w:rsid w:val="0AAC6B7D"/>
    <w:rsid w:val="0B17B0C6"/>
    <w:rsid w:val="0B5FF999"/>
    <w:rsid w:val="0B8F4907"/>
    <w:rsid w:val="0B94AC1F"/>
    <w:rsid w:val="0BB21CD1"/>
    <w:rsid w:val="0BB340B3"/>
    <w:rsid w:val="0BC3644B"/>
    <w:rsid w:val="0BC4EAAF"/>
    <w:rsid w:val="0BD5D7DE"/>
    <w:rsid w:val="0BDCCF28"/>
    <w:rsid w:val="0BFBCDF4"/>
    <w:rsid w:val="0BFC35BD"/>
    <w:rsid w:val="0C554425"/>
    <w:rsid w:val="0C81C792"/>
    <w:rsid w:val="0C9706A9"/>
    <w:rsid w:val="0CC18C51"/>
    <w:rsid w:val="0CC51D26"/>
    <w:rsid w:val="0CC5F8CB"/>
    <w:rsid w:val="0CFD085F"/>
    <w:rsid w:val="0D15C4BB"/>
    <w:rsid w:val="0D1ACE0D"/>
    <w:rsid w:val="0D38777A"/>
    <w:rsid w:val="0D615781"/>
    <w:rsid w:val="0D7A4328"/>
    <w:rsid w:val="0D816B9C"/>
    <w:rsid w:val="0D8A8D20"/>
    <w:rsid w:val="0D96D45A"/>
    <w:rsid w:val="0DC85F0F"/>
    <w:rsid w:val="0DDC211E"/>
    <w:rsid w:val="0E01E491"/>
    <w:rsid w:val="0E29F38D"/>
    <w:rsid w:val="0E4BC9DD"/>
    <w:rsid w:val="0E52B4AE"/>
    <w:rsid w:val="0E8EA9D7"/>
    <w:rsid w:val="0EB5B254"/>
    <w:rsid w:val="0ED39E71"/>
    <w:rsid w:val="0EE063AE"/>
    <w:rsid w:val="0F120929"/>
    <w:rsid w:val="0F149E2D"/>
    <w:rsid w:val="0F32932A"/>
    <w:rsid w:val="0F486CD1"/>
    <w:rsid w:val="0F4B11A3"/>
    <w:rsid w:val="0F51665F"/>
    <w:rsid w:val="0F60CFE5"/>
    <w:rsid w:val="0F8390EF"/>
    <w:rsid w:val="0F9DFAAC"/>
    <w:rsid w:val="0FBF71CE"/>
    <w:rsid w:val="0FD6E13B"/>
    <w:rsid w:val="1003D00D"/>
    <w:rsid w:val="1014D004"/>
    <w:rsid w:val="10155D42"/>
    <w:rsid w:val="101D32AD"/>
    <w:rsid w:val="103616E9"/>
    <w:rsid w:val="10371633"/>
    <w:rsid w:val="10411F3E"/>
    <w:rsid w:val="10459FF0"/>
    <w:rsid w:val="105D1745"/>
    <w:rsid w:val="1061C65F"/>
    <w:rsid w:val="107037E3"/>
    <w:rsid w:val="10C554EB"/>
    <w:rsid w:val="10D3B690"/>
    <w:rsid w:val="10D8A360"/>
    <w:rsid w:val="10F90867"/>
    <w:rsid w:val="11006557"/>
    <w:rsid w:val="11258CC4"/>
    <w:rsid w:val="11261F77"/>
    <w:rsid w:val="112D3CDD"/>
    <w:rsid w:val="114346C2"/>
    <w:rsid w:val="11477A01"/>
    <w:rsid w:val="114FFA1C"/>
    <w:rsid w:val="117F88E9"/>
    <w:rsid w:val="119F1D00"/>
    <w:rsid w:val="11C73B8F"/>
    <w:rsid w:val="121A4922"/>
    <w:rsid w:val="121B6C85"/>
    <w:rsid w:val="1233EEF8"/>
    <w:rsid w:val="12521C31"/>
    <w:rsid w:val="12551D65"/>
    <w:rsid w:val="12612356"/>
    <w:rsid w:val="126169FE"/>
    <w:rsid w:val="126279DD"/>
    <w:rsid w:val="1280CBB2"/>
    <w:rsid w:val="12872EBF"/>
    <w:rsid w:val="12A915C4"/>
    <w:rsid w:val="12C87C23"/>
    <w:rsid w:val="12D77DB0"/>
    <w:rsid w:val="130FBF04"/>
    <w:rsid w:val="134CD87B"/>
    <w:rsid w:val="13AA0C60"/>
    <w:rsid w:val="13C8FF06"/>
    <w:rsid w:val="13CC6E07"/>
    <w:rsid w:val="13F3FCA7"/>
    <w:rsid w:val="13FF5F11"/>
    <w:rsid w:val="14061485"/>
    <w:rsid w:val="140B16F5"/>
    <w:rsid w:val="140E6BC1"/>
    <w:rsid w:val="1417BF13"/>
    <w:rsid w:val="1454738B"/>
    <w:rsid w:val="149FE3D1"/>
    <w:rsid w:val="14F858C3"/>
    <w:rsid w:val="14FE7E11"/>
    <w:rsid w:val="15104357"/>
    <w:rsid w:val="15452B78"/>
    <w:rsid w:val="154A514B"/>
    <w:rsid w:val="159B5B3A"/>
    <w:rsid w:val="15A3574B"/>
    <w:rsid w:val="15CC2A0E"/>
    <w:rsid w:val="15F9B5E9"/>
    <w:rsid w:val="160C8A08"/>
    <w:rsid w:val="16151D3E"/>
    <w:rsid w:val="16295F95"/>
    <w:rsid w:val="162E9EAA"/>
    <w:rsid w:val="163BA97D"/>
    <w:rsid w:val="1667F298"/>
    <w:rsid w:val="167E0EC5"/>
    <w:rsid w:val="16961434"/>
    <w:rsid w:val="16C634CD"/>
    <w:rsid w:val="17003C7E"/>
    <w:rsid w:val="170BD355"/>
    <w:rsid w:val="170EC76B"/>
    <w:rsid w:val="173F317A"/>
    <w:rsid w:val="1755A059"/>
    <w:rsid w:val="178C599B"/>
    <w:rsid w:val="17922C7B"/>
    <w:rsid w:val="17A34B3F"/>
    <w:rsid w:val="17B33BD9"/>
    <w:rsid w:val="17B73F57"/>
    <w:rsid w:val="17ED5FDE"/>
    <w:rsid w:val="17F081CC"/>
    <w:rsid w:val="17FCB0F1"/>
    <w:rsid w:val="1803F5E6"/>
    <w:rsid w:val="1807B1F8"/>
    <w:rsid w:val="180F1FC7"/>
    <w:rsid w:val="1812B215"/>
    <w:rsid w:val="18457EE9"/>
    <w:rsid w:val="184919EA"/>
    <w:rsid w:val="1849DE8E"/>
    <w:rsid w:val="18604A7D"/>
    <w:rsid w:val="186C5EFC"/>
    <w:rsid w:val="1895B92D"/>
    <w:rsid w:val="18B8752C"/>
    <w:rsid w:val="18C67750"/>
    <w:rsid w:val="18DAED21"/>
    <w:rsid w:val="19062A15"/>
    <w:rsid w:val="190AA16E"/>
    <w:rsid w:val="190D2F1F"/>
    <w:rsid w:val="192A22FB"/>
    <w:rsid w:val="19417DA1"/>
    <w:rsid w:val="1986CD60"/>
    <w:rsid w:val="1995BD84"/>
    <w:rsid w:val="19971603"/>
    <w:rsid w:val="19D01884"/>
    <w:rsid w:val="19D4FB57"/>
    <w:rsid w:val="19E0E4A3"/>
    <w:rsid w:val="1A00B30C"/>
    <w:rsid w:val="1A115A2D"/>
    <w:rsid w:val="1A2C42FF"/>
    <w:rsid w:val="1A35DD66"/>
    <w:rsid w:val="1A38B2C5"/>
    <w:rsid w:val="1A3D360B"/>
    <w:rsid w:val="1AAB7905"/>
    <w:rsid w:val="1ABB3C21"/>
    <w:rsid w:val="1ABBB66E"/>
    <w:rsid w:val="1AC1F670"/>
    <w:rsid w:val="1B1A727F"/>
    <w:rsid w:val="1B3FCB1A"/>
    <w:rsid w:val="1B5A58FB"/>
    <w:rsid w:val="1B96C292"/>
    <w:rsid w:val="1BA8609A"/>
    <w:rsid w:val="1BB6E029"/>
    <w:rsid w:val="1C024AA9"/>
    <w:rsid w:val="1C125AB1"/>
    <w:rsid w:val="1C24688F"/>
    <w:rsid w:val="1C4FC79F"/>
    <w:rsid w:val="1C510D1D"/>
    <w:rsid w:val="1C6BA5A4"/>
    <w:rsid w:val="1C8D5DC9"/>
    <w:rsid w:val="1C9C06B8"/>
    <w:rsid w:val="1CA4A6C0"/>
    <w:rsid w:val="1CB60290"/>
    <w:rsid w:val="1CB8BDDB"/>
    <w:rsid w:val="1CDA4BDB"/>
    <w:rsid w:val="1CE67070"/>
    <w:rsid w:val="1D25B829"/>
    <w:rsid w:val="1D2AB6F4"/>
    <w:rsid w:val="1D5CD62E"/>
    <w:rsid w:val="1D621E8F"/>
    <w:rsid w:val="1D65600B"/>
    <w:rsid w:val="1D72B7AA"/>
    <w:rsid w:val="1D82D8C4"/>
    <w:rsid w:val="1D88ACEC"/>
    <w:rsid w:val="1E118922"/>
    <w:rsid w:val="1E245065"/>
    <w:rsid w:val="1E2FBD6C"/>
    <w:rsid w:val="1E5CACDF"/>
    <w:rsid w:val="1E660B29"/>
    <w:rsid w:val="1E86444B"/>
    <w:rsid w:val="1E8F8B32"/>
    <w:rsid w:val="1E9F35BB"/>
    <w:rsid w:val="1EA04707"/>
    <w:rsid w:val="1EC7C606"/>
    <w:rsid w:val="1EC98CA1"/>
    <w:rsid w:val="1ED00AE5"/>
    <w:rsid w:val="1EE7511F"/>
    <w:rsid w:val="1F028D9D"/>
    <w:rsid w:val="1F1229B7"/>
    <w:rsid w:val="1F5518DE"/>
    <w:rsid w:val="1F6784CD"/>
    <w:rsid w:val="1F762D78"/>
    <w:rsid w:val="1F76FA53"/>
    <w:rsid w:val="1F7BF504"/>
    <w:rsid w:val="1F86F641"/>
    <w:rsid w:val="1FA773CE"/>
    <w:rsid w:val="1FB77C42"/>
    <w:rsid w:val="1FC72F59"/>
    <w:rsid w:val="20264511"/>
    <w:rsid w:val="202C7F60"/>
    <w:rsid w:val="202DC4D5"/>
    <w:rsid w:val="2038B976"/>
    <w:rsid w:val="2057E7F4"/>
    <w:rsid w:val="2069E8F1"/>
    <w:rsid w:val="206EC406"/>
    <w:rsid w:val="2086E28E"/>
    <w:rsid w:val="20C928F5"/>
    <w:rsid w:val="20CC88E6"/>
    <w:rsid w:val="20DE92F5"/>
    <w:rsid w:val="210FB8E1"/>
    <w:rsid w:val="2134E414"/>
    <w:rsid w:val="216F0282"/>
    <w:rsid w:val="2181FDDF"/>
    <w:rsid w:val="21881362"/>
    <w:rsid w:val="219349BC"/>
    <w:rsid w:val="21A11F9B"/>
    <w:rsid w:val="21A16BED"/>
    <w:rsid w:val="21C9D5D2"/>
    <w:rsid w:val="21CB802F"/>
    <w:rsid w:val="21DCBD20"/>
    <w:rsid w:val="21F4415B"/>
    <w:rsid w:val="220F25FD"/>
    <w:rsid w:val="221D20CA"/>
    <w:rsid w:val="222658DF"/>
    <w:rsid w:val="222C1BEA"/>
    <w:rsid w:val="2234CDF4"/>
    <w:rsid w:val="22368A6D"/>
    <w:rsid w:val="2237D328"/>
    <w:rsid w:val="228F1EF2"/>
    <w:rsid w:val="22986A80"/>
    <w:rsid w:val="22B87F3E"/>
    <w:rsid w:val="22C70C23"/>
    <w:rsid w:val="230E0D14"/>
    <w:rsid w:val="23119BF0"/>
    <w:rsid w:val="23151FC8"/>
    <w:rsid w:val="233165B6"/>
    <w:rsid w:val="2339FED6"/>
    <w:rsid w:val="2353B7EB"/>
    <w:rsid w:val="237AAA55"/>
    <w:rsid w:val="2386BE59"/>
    <w:rsid w:val="23A1AEC3"/>
    <w:rsid w:val="23BC715E"/>
    <w:rsid w:val="23CC6944"/>
    <w:rsid w:val="23D1964E"/>
    <w:rsid w:val="23D2EF0F"/>
    <w:rsid w:val="23FDF7D7"/>
    <w:rsid w:val="2408478E"/>
    <w:rsid w:val="244803AE"/>
    <w:rsid w:val="245E1BCB"/>
    <w:rsid w:val="2481AA1C"/>
    <w:rsid w:val="24B6DB01"/>
    <w:rsid w:val="24BC8C99"/>
    <w:rsid w:val="24CBBF88"/>
    <w:rsid w:val="24E1EAEA"/>
    <w:rsid w:val="24F1C9B4"/>
    <w:rsid w:val="2506CEA8"/>
    <w:rsid w:val="251A1BED"/>
    <w:rsid w:val="252F0A9F"/>
    <w:rsid w:val="252FE442"/>
    <w:rsid w:val="253373EA"/>
    <w:rsid w:val="253AD289"/>
    <w:rsid w:val="2553D8AB"/>
    <w:rsid w:val="257E5BA0"/>
    <w:rsid w:val="258E6834"/>
    <w:rsid w:val="25BBB8EB"/>
    <w:rsid w:val="25FF1A7D"/>
    <w:rsid w:val="26333B24"/>
    <w:rsid w:val="2644A49D"/>
    <w:rsid w:val="264E0860"/>
    <w:rsid w:val="2663F711"/>
    <w:rsid w:val="2671F471"/>
    <w:rsid w:val="26812289"/>
    <w:rsid w:val="2683B403"/>
    <w:rsid w:val="268BD9F2"/>
    <w:rsid w:val="269B30B0"/>
    <w:rsid w:val="26ACED90"/>
    <w:rsid w:val="26B1F376"/>
    <w:rsid w:val="26D54C8A"/>
    <w:rsid w:val="26F8FCC1"/>
    <w:rsid w:val="2721C832"/>
    <w:rsid w:val="27487CCA"/>
    <w:rsid w:val="275CB955"/>
    <w:rsid w:val="2761F54D"/>
    <w:rsid w:val="276D99FD"/>
    <w:rsid w:val="2777443C"/>
    <w:rsid w:val="277B09DD"/>
    <w:rsid w:val="2780302F"/>
    <w:rsid w:val="279E5EBA"/>
    <w:rsid w:val="27BB2252"/>
    <w:rsid w:val="27D41DBB"/>
    <w:rsid w:val="28097D8C"/>
    <w:rsid w:val="2828B87F"/>
    <w:rsid w:val="282BC669"/>
    <w:rsid w:val="28578111"/>
    <w:rsid w:val="285A0C84"/>
    <w:rsid w:val="2874CB4A"/>
    <w:rsid w:val="287A1008"/>
    <w:rsid w:val="28BC3F89"/>
    <w:rsid w:val="2914DD04"/>
    <w:rsid w:val="291CA4A9"/>
    <w:rsid w:val="2924752E"/>
    <w:rsid w:val="293461B3"/>
    <w:rsid w:val="29871DFF"/>
    <w:rsid w:val="298C2790"/>
    <w:rsid w:val="298EA33D"/>
    <w:rsid w:val="29995CCD"/>
    <w:rsid w:val="29ACB540"/>
    <w:rsid w:val="29B7ED1E"/>
    <w:rsid w:val="29B9768C"/>
    <w:rsid w:val="29C66DC2"/>
    <w:rsid w:val="29D58406"/>
    <w:rsid w:val="29D81863"/>
    <w:rsid w:val="2A013CCA"/>
    <w:rsid w:val="2A276655"/>
    <w:rsid w:val="2A32767A"/>
    <w:rsid w:val="2A407BA2"/>
    <w:rsid w:val="2A4C9D60"/>
    <w:rsid w:val="2A556493"/>
    <w:rsid w:val="2A6B21B3"/>
    <w:rsid w:val="2A761C61"/>
    <w:rsid w:val="2A84736F"/>
    <w:rsid w:val="2A85AC2B"/>
    <w:rsid w:val="2A916431"/>
    <w:rsid w:val="2AA27014"/>
    <w:rsid w:val="2AA78AE8"/>
    <w:rsid w:val="2AAC508F"/>
    <w:rsid w:val="2ABC42D0"/>
    <w:rsid w:val="2B0ED132"/>
    <w:rsid w:val="2B12D7A8"/>
    <w:rsid w:val="2B1B2B46"/>
    <w:rsid w:val="2B1FCEE0"/>
    <w:rsid w:val="2B2499F7"/>
    <w:rsid w:val="2B382CB5"/>
    <w:rsid w:val="2B45CD3D"/>
    <w:rsid w:val="2B48DBC5"/>
    <w:rsid w:val="2B4BFE58"/>
    <w:rsid w:val="2B6B2665"/>
    <w:rsid w:val="2B85903A"/>
    <w:rsid w:val="2B85EC46"/>
    <w:rsid w:val="2BA51DD1"/>
    <w:rsid w:val="2BCBBA01"/>
    <w:rsid w:val="2C1A6850"/>
    <w:rsid w:val="2C377385"/>
    <w:rsid w:val="2CA01A38"/>
    <w:rsid w:val="2CD02EA5"/>
    <w:rsid w:val="2CD480F7"/>
    <w:rsid w:val="2CF333AA"/>
    <w:rsid w:val="2D205DC4"/>
    <w:rsid w:val="2D2AB68E"/>
    <w:rsid w:val="2D3671D6"/>
    <w:rsid w:val="2D3EFFA5"/>
    <w:rsid w:val="2D4D2D3B"/>
    <w:rsid w:val="2D60F540"/>
    <w:rsid w:val="2D983FFE"/>
    <w:rsid w:val="2D9E363B"/>
    <w:rsid w:val="2DCBF0D5"/>
    <w:rsid w:val="2DE85551"/>
    <w:rsid w:val="2E0BCEF3"/>
    <w:rsid w:val="2E2C5E8E"/>
    <w:rsid w:val="2E50B237"/>
    <w:rsid w:val="2E5FAED2"/>
    <w:rsid w:val="2E93B809"/>
    <w:rsid w:val="2ECB3CE5"/>
    <w:rsid w:val="2EE80BE7"/>
    <w:rsid w:val="2F1DE64B"/>
    <w:rsid w:val="2F30CD18"/>
    <w:rsid w:val="2F4035D0"/>
    <w:rsid w:val="2F7A9906"/>
    <w:rsid w:val="2F870286"/>
    <w:rsid w:val="2F8A34EC"/>
    <w:rsid w:val="2F9C3F9E"/>
    <w:rsid w:val="2FC8052B"/>
    <w:rsid w:val="2FEFEF7D"/>
    <w:rsid w:val="2FFCDC70"/>
    <w:rsid w:val="30090BC2"/>
    <w:rsid w:val="302114F2"/>
    <w:rsid w:val="302A3E07"/>
    <w:rsid w:val="3076C669"/>
    <w:rsid w:val="308F1271"/>
    <w:rsid w:val="30AFAF5F"/>
    <w:rsid w:val="30B0A1C5"/>
    <w:rsid w:val="30B19BC6"/>
    <w:rsid w:val="30BA36A7"/>
    <w:rsid w:val="30D1E567"/>
    <w:rsid w:val="30E77399"/>
    <w:rsid w:val="310B7763"/>
    <w:rsid w:val="313DCB81"/>
    <w:rsid w:val="31464936"/>
    <w:rsid w:val="3150EF2B"/>
    <w:rsid w:val="31820CCE"/>
    <w:rsid w:val="3192FA24"/>
    <w:rsid w:val="31A36944"/>
    <w:rsid w:val="31FE6BEF"/>
    <w:rsid w:val="32225ECB"/>
    <w:rsid w:val="323A025D"/>
    <w:rsid w:val="32404DB7"/>
    <w:rsid w:val="324205B3"/>
    <w:rsid w:val="32487C1B"/>
    <w:rsid w:val="32742512"/>
    <w:rsid w:val="3276B43E"/>
    <w:rsid w:val="32771273"/>
    <w:rsid w:val="327ADD4C"/>
    <w:rsid w:val="329593E9"/>
    <w:rsid w:val="32C98857"/>
    <w:rsid w:val="32EFD02F"/>
    <w:rsid w:val="32F69BC2"/>
    <w:rsid w:val="330F92C3"/>
    <w:rsid w:val="332EA2A4"/>
    <w:rsid w:val="334F62F3"/>
    <w:rsid w:val="336EECE0"/>
    <w:rsid w:val="338237CB"/>
    <w:rsid w:val="338661B4"/>
    <w:rsid w:val="33B04814"/>
    <w:rsid w:val="33CC4E06"/>
    <w:rsid w:val="33F9C697"/>
    <w:rsid w:val="34002DD4"/>
    <w:rsid w:val="340E3311"/>
    <w:rsid w:val="3426719E"/>
    <w:rsid w:val="3433D825"/>
    <w:rsid w:val="34572A0B"/>
    <w:rsid w:val="34688158"/>
    <w:rsid w:val="3493FFC7"/>
    <w:rsid w:val="3495D371"/>
    <w:rsid w:val="34B55705"/>
    <w:rsid w:val="34B84C6B"/>
    <w:rsid w:val="34CBF696"/>
    <w:rsid w:val="350B059F"/>
    <w:rsid w:val="350F0DB1"/>
    <w:rsid w:val="3517E324"/>
    <w:rsid w:val="3547E927"/>
    <w:rsid w:val="356843C2"/>
    <w:rsid w:val="358992C5"/>
    <w:rsid w:val="35A85FB9"/>
    <w:rsid w:val="35AC9CB2"/>
    <w:rsid w:val="35B513C8"/>
    <w:rsid w:val="35BFC894"/>
    <w:rsid w:val="35EFA353"/>
    <w:rsid w:val="36173781"/>
    <w:rsid w:val="361D7BF2"/>
    <w:rsid w:val="3625EB6A"/>
    <w:rsid w:val="3632C226"/>
    <w:rsid w:val="3639D0A2"/>
    <w:rsid w:val="365C2A3B"/>
    <w:rsid w:val="36A6C16F"/>
    <w:rsid w:val="36DDDDF9"/>
    <w:rsid w:val="372F0458"/>
    <w:rsid w:val="372FD3A3"/>
    <w:rsid w:val="3737C0B2"/>
    <w:rsid w:val="37397400"/>
    <w:rsid w:val="375209F1"/>
    <w:rsid w:val="3758A136"/>
    <w:rsid w:val="3779CAED"/>
    <w:rsid w:val="378B19B2"/>
    <w:rsid w:val="3794315C"/>
    <w:rsid w:val="37BB5C5B"/>
    <w:rsid w:val="37C1D045"/>
    <w:rsid w:val="37C1FCEA"/>
    <w:rsid w:val="37F3783C"/>
    <w:rsid w:val="383EA731"/>
    <w:rsid w:val="384DF9E6"/>
    <w:rsid w:val="385A79E2"/>
    <w:rsid w:val="3863FDEF"/>
    <w:rsid w:val="38677CD1"/>
    <w:rsid w:val="386E57BA"/>
    <w:rsid w:val="38822806"/>
    <w:rsid w:val="388DBED0"/>
    <w:rsid w:val="38D2CE78"/>
    <w:rsid w:val="38E20B59"/>
    <w:rsid w:val="39574AE7"/>
    <w:rsid w:val="3965CAB2"/>
    <w:rsid w:val="39C033C9"/>
    <w:rsid w:val="39CF9097"/>
    <w:rsid w:val="39EEE394"/>
    <w:rsid w:val="39F54804"/>
    <w:rsid w:val="3A099942"/>
    <w:rsid w:val="3A2C6486"/>
    <w:rsid w:val="3A3DEF8D"/>
    <w:rsid w:val="3A4631F2"/>
    <w:rsid w:val="3A776994"/>
    <w:rsid w:val="3A9F120D"/>
    <w:rsid w:val="3AC1F575"/>
    <w:rsid w:val="3AC5F75A"/>
    <w:rsid w:val="3B26145F"/>
    <w:rsid w:val="3B38A301"/>
    <w:rsid w:val="3B9C10DF"/>
    <w:rsid w:val="3BAC946C"/>
    <w:rsid w:val="3BB95F8F"/>
    <w:rsid w:val="3BBB9164"/>
    <w:rsid w:val="3BC52DFC"/>
    <w:rsid w:val="3BDC72E2"/>
    <w:rsid w:val="3BE9DE87"/>
    <w:rsid w:val="3BEA7569"/>
    <w:rsid w:val="3BF5CE2C"/>
    <w:rsid w:val="3C1A551A"/>
    <w:rsid w:val="3C3750E6"/>
    <w:rsid w:val="3C3EBE73"/>
    <w:rsid w:val="3C5A99E0"/>
    <w:rsid w:val="3C613E61"/>
    <w:rsid w:val="3C85D4E3"/>
    <w:rsid w:val="3CA17963"/>
    <w:rsid w:val="3CAD2307"/>
    <w:rsid w:val="3D26EDD6"/>
    <w:rsid w:val="3D30E46E"/>
    <w:rsid w:val="3D310733"/>
    <w:rsid w:val="3D574487"/>
    <w:rsid w:val="3DB64569"/>
    <w:rsid w:val="3DDA21B5"/>
    <w:rsid w:val="3DDBB9FE"/>
    <w:rsid w:val="3DE7DF46"/>
    <w:rsid w:val="3E20C161"/>
    <w:rsid w:val="3E4E8383"/>
    <w:rsid w:val="3EA203D0"/>
    <w:rsid w:val="3EC80864"/>
    <w:rsid w:val="3ECB26C5"/>
    <w:rsid w:val="3EE8744A"/>
    <w:rsid w:val="3EEE0C35"/>
    <w:rsid w:val="3EEE1CD9"/>
    <w:rsid w:val="3EF1AE59"/>
    <w:rsid w:val="3EF97E77"/>
    <w:rsid w:val="3F6F112F"/>
    <w:rsid w:val="3F7B0292"/>
    <w:rsid w:val="3FBF0261"/>
    <w:rsid w:val="3FC0B0A7"/>
    <w:rsid w:val="3FD127DC"/>
    <w:rsid w:val="3FD83B18"/>
    <w:rsid w:val="3FD89750"/>
    <w:rsid w:val="3FF4512B"/>
    <w:rsid w:val="4004BD15"/>
    <w:rsid w:val="401A9412"/>
    <w:rsid w:val="4044C19D"/>
    <w:rsid w:val="4066C3CE"/>
    <w:rsid w:val="4067CD7C"/>
    <w:rsid w:val="40AB8454"/>
    <w:rsid w:val="40B1B312"/>
    <w:rsid w:val="40B54C62"/>
    <w:rsid w:val="40DD9CFB"/>
    <w:rsid w:val="40E2A51F"/>
    <w:rsid w:val="40F0359E"/>
    <w:rsid w:val="40FF4020"/>
    <w:rsid w:val="41022857"/>
    <w:rsid w:val="411406FC"/>
    <w:rsid w:val="411B576A"/>
    <w:rsid w:val="414E4482"/>
    <w:rsid w:val="417EED53"/>
    <w:rsid w:val="419D83FB"/>
    <w:rsid w:val="41E62864"/>
    <w:rsid w:val="41F00E5A"/>
    <w:rsid w:val="41F56FF1"/>
    <w:rsid w:val="4215A67A"/>
    <w:rsid w:val="423D4315"/>
    <w:rsid w:val="424EDCDF"/>
    <w:rsid w:val="425414CF"/>
    <w:rsid w:val="4260B6C0"/>
    <w:rsid w:val="4292D76E"/>
    <w:rsid w:val="42AB0FFB"/>
    <w:rsid w:val="42AEBD3E"/>
    <w:rsid w:val="42C46196"/>
    <w:rsid w:val="42FA7419"/>
    <w:rsid w:val="4304BA4C"/>
    <w:rsid w:val="430CFEBC"/>
    <w:rsid w:val="4314F07B"/>
    <w:rsid w:val="435AB8D4"/>
    <w:rsid w:val="435C7056"/>
    <w:rsid w:val="4378BA6C"/>
    <w:rsid w:val="43870FDC"/>
    <w:rsid w:val="4388D871"/>
    <w:rsid w:val="439C6D6B"/>
    <w:rsid w:val="43DF8F98"/>
    <w:rsid w:val="43ED0924"/>
    <w:rsid w:val="43EE2347"/>
    <w:rsid w:val="43F5C8C2"/>
    <w:rsid w:val="440E7D95"/>
    <w:rsid w:val="44122C9A"/>
    <w:rsid w:val="444AE6BF"/>
    <w:rsid w:val="444F5237"/>
    <w:rsid w:val="44537C01"/>
    <w:rsid w:val="446B24C5"/>
    <w:rsid w:val="4471A037"/>
    <w:rsid w:val="4489E5D4"/>
    <w:rsid w:val="4493B4BF"/>
    <w:rsid w:val="44A6C861"/>
    <w:rsid w:val="44B8F717"/>
    <w:rsid w:val="44C75845"/>
    <w:rsid w:val="44DA4975"/>
    <w:rsid w:val="44F98C2E"/>
    <w:rsid w:val="453BAAF1"/>
    <w:rsid w:val="4553DD4F"/>
    <w:rsid w:val="457ACF27"/>
    <w:rsid w:val="459AE239"/>
    <w:rsid w:val="45E85CD0"/>
    <w:rsid w:val="45EED320"/>
    <w:rsid w:val="45FB9052"/>
    <w:rsid w:val="45FDA7AD"/>
    <w:rsid w:val="46491847"/>
    <w:rsid w:val="465BCF56"/>
    <w:rsid w:val="4663CD82"/>
    <w:rsid w:val="46765F93"/>
    <w:rsid w:val="469470D2"/>
    <w:rsid w:val="469E0E80"/>
    <w:rsid w:val="46AAA0AA"/>
    <w:rsid w:val="46B24A17"/>
    <w:rsid w:val="46B8DF0C"/>
    <w:rsid w:val="46BCF513"/>
    <w:rsid w:val="46D6FB8D"/>
    <w:rsid w:val="46E62C7E"/>
    <w:rsid w:val="470190BB"/>
    <w:rsid w:val="470DF20D"/>
    <w:rsid w:val="470E49C4"/>
    <w:rsid w:val="475B0234"/>
    <w:rsid w:val="478A5333"/>
    <w:rsid w:val="479BCA39"/>
    <w:rsid w:val="47D077E4"/>
    <w:rsid w:val="47D350ED"/>
    <w:rsid w:val="47EBED2A"/>
    <w:rsid w:val="47FCFE4E"/>
    <w:rsid w:val="482A9D27"/>
    <w:rsid w:val="4830EC03"/>
    <w:rsid w:val="483BB650"/>
    <w:rsid w:val="484D86B8"/>
    <w:rsid w:val="4850E355"/>
    <w:rsid w:val="486015B7"/>
    <w:rsid w:val="48769B4C"/>
    <w:rsid w:val="48AD9A41"/>
    <w:rsid w:val="48CCB062"/>
    <w:rsid w:val="48D15789"/>
    <w:rsid w:val="4940A4AA"/>
    <w:rsid w:val="4958358F"/>
    <w:rsid w:val="496C2F7F"/>
    <w:rsid w:val="4973D3BC"/>
    <w:rsid w:val="498CD280"/>
    <w:rsid w:val="499902D9"/>
    <w:rsid w:val="499A8863"/>
    <w:rsid w:val="49A4823B"/>
    <w:rsid w:val="49C36C3C"/>
    <w:rsid w:val="49F63F17"/>
    <w:rsid w:val="4A389CD0"/>
    <w:rsid w:val="4A3B0EAB"/>
    <w:rsid w:val="4A7DC7F2"/>
    <w:rsid w:val="4AC325D1"/>
    <w:rsid w:val="4ACEF949"/>
    <w:rsid w:val="4AD2B8EA"/>
    <w:rsid w:val="4B0E62A0"/>
    <w:rsid w:val="4B43B9E1"/>
    <w:rsid w:val="4B4410D8"/>
    <w:rsid w:val="4B452E0F"/>
    <w:rsid w:val="4B95DF43"/>
    <w:rsid w:val="4BE433E4"/>
    <w:rsid w:val="4BF91AD0"/>
    <w:rsid w:val="4C092247"/>
    <w:rsid w:val="4C11B010"/>
    <w:rsid w:val="4C33F5EF"/>
    <w:rsid w:val="4C348B9C"/>
    <w:rsid w:val="4C532DA8"/>
    <w:rsid w:val="4C53F85D"/>
    <w:rsid w:val="4C845E72"/>
    <w:rsid w:val="4CBAD5AD"/>
    <w:rsid w:val="4CC507A8"/>
    <w:rsid w:val="4CF19343"/>
    <w:rsid w:val="4D387C5C"/>
    <w:rsid w:val="4D97D2FA"/>
    <w:rsid w:val="4DA14062"/>
    <w:rsid w:val="4E13E183"/>
    <w:rsid w:val="4E3DE088"/>
    <w:rsid w:val="4E4481AE"/>
    <w:rsid w:val="4E53B3F9"/>
    <w:rsid w:val="4E5A1BF2"/>
    <w:rsid w:val="4E5C0CC4"/>
    <w:rsid w:val="4E7F7A27"/>
    <w:rsid w:val="4E807010"/>
    <w:rsid w:val="4EA8E686"/>
    <w:rsid w:val="4ED1BA82"/>
    <w:rsid w:val="4EFEAFAF"/>
    <w:rsid w:val="4F16C4AE"/>
    <w:rsid w:val="4F199C17"/>
    <w:rsid w:val="4F23E6D6"/>
    <w:rsid w:val="4F82F9A4"/>
    <w:rsid w:val="4F9F3081"/>
    <w:rsid w:val="4FC423AE"/>
    <w:rsid w:val="4FCDB1E1"/>
    <w:rsid w:val="4FDBCF9C"/>
    <w:rsid w:val="4FED3AED"/>
    <w:rsid w:val="4FF215FB"/>
    <w:rsid w:val="5004F1B5"/>
    <w:rsid w:val="50245512"/>
    <w:rsid w:val="50591C4E"/>
    <w:rsid w:val="507CFA02"/>
    <w:rsid w:val="50964110"/>
    <w:rsid w:val="50B5947E"/>
    <w:rsid w:val="50CF8FC2"/>
    <w:rsid w:val="51116AB7"/>
    <w:rsid w:val="51123C9E"/>
    <w:rsid w:val="512FB8F9"/>
    <w:rsid w:val="5141C034"/>
    <w:rsid w:val="518B560B"/>
    <w:rsid w:val="51C89F45"/>
    <w:rsid w:val="51CA82E4"/>
    <w:rsid w:val="51D3C3BC"/>
    <w:rsid w:val="51DB6AF6"/>
    <w:rsid w:val="51EF99D9"/>
    <w:rsid w:val="51F4C3B5"/>
    <w:rsid w:val="520CD6FA"/>
    <w:rsid w:val="520E8759"/>
    <w:rsid w:val="5241AED2"/>
    <w:rsid w:val="524311FB"/>
    <w:rsid w:val="52439B8F"/>
    <w:rsid w:val="524B286F"/>
    <w:rsid w:val="52535BCD"/>
    <w:rsid w:val="52566FED"/>
    <w:rsid w:val="52574E3A"/>
    <w:rsid w:val="525E5620"/>
    <w:rsid w:val="529CAEB1"/>
    <w:rsid w:val="52BB36F0"/>
    <w:rsid w:val="52D07A83"/>
    <w:rsid w:val="52F5697E"/>
    <w:rsid w:val="530A3E0F"/>
    <w:rsid w:val="530DEBC3"/>
    <w:rsid w:val="53525464"/>
    <w:rsid w:val="536A32D8"/>
    <w:rsid w:val="53A32B25"/>
    <w:rsid w:val="53C6E416"/>
    <w:rsid w:val="5435D7FD"/>
    <w:rsid w:val="543805C9"/>
    <w:rsid w:val="544AAA7C"/>
    <w:rsid w:val="547FA158"/>
    <w:rsid w:val="548400A6"/>
    <w:rsid w:val="54B4647C"/>
    <w:rsid w:val="54D725F5"/>
    <w:rsid w:val="54D8ADD9"/>
    <w:rsid w:val="54ED99C9"/>
    <w:rsid w:val="54F21C6E"/>
    <w:rsid w:val="55616E30"/>
    <w:rsid w:val="55843616"/>
    <w:rsid w:val="558BF12D"/>
    <w:rsid w:val="55C8AE40"/>
    <w:rsid w:val="55D63A61"/>
    <w:rsid w:val="55D68110"/>
    <w:rsid w:val="55DE2397"/>
    <w:rsid w:val="5603CE13"/>
    <w:rsid w:val="560A32D6"/>
    <w:rsid w:val="5624F9FC"/>
    <w:rsid w:val="56541810"/>
    <w:rsid w:val="56556446"/>
    <w:rsid w:val="5658FDA4"/>
    <w:rsid w:val="5694E6AA"/>
    <w:rsid w:val="5697BE52"/>
    <w:rsid w:val="56C4249C"/>
    <w:rsid w:val="56EFB663"/>
    <w:rsid w:val="572D4204"/>
    <w:rsid w:val="573412BE"/>
    <w:rsid w:val="57692F4A"/>
    <w:rsid w:val="5780E3AB"/>
    <w:rsid w:val="57BE870A"/>
    <w:rsid w:val="57BFD2A1"/>
    <w:rsid w:val="57D7035E"/>
    <w:rsid w:val="57F959BE"/>
    <w:rsid w:val="5826E082"/>
    <w:rsid w:val="5855F8D0"/>
    <w:rsid w:val="58ADC915"/>
    <w:rsid w:val="58C76C64"/>
    <w:rsid w:val="58F5C163"/>
    <w:rsid w:val="5907B90C"/>
    <w:rsid w:val="594D38B3"/>
    <w:rsid w:val="5999BAE7"/>
    <w:rsid w:val="59AD669D"/>
    <w:rsid w:val="59B0427B"/>
    <w:rsid w:val="59DB93C2"/>
    <w:rsid w:val="59F2A8FC"/>
    <w:rsid w:val="59F74D13"/>
    <w:rsid w:val="5A1888F4"/>
    <w:rsid w:val="5A6639A2"/>
    <w:rsid w:val="5A797DAE"/>
    <w:rsid w:val="5AB15189"/>
    <w:rsid w:val="5AD4285E"/>
    <w:rsid w:val="5ADD559C"/>
    <w:rsid w:val="5AE87A44"/>
    <w:rsid w:val="5B53D3A5"/>
    <w:rsid w:val="5B55EF90"/>
    <w:rsid w:val="5B5987A0"/>
    <w:rsid w:val="5B5D65C5"/>
    <w:rsid w:val="5B604752"/>
    <w:rsid w:val="5B73E3E4"/>
    <w:rsid w:val="5B90B774"/>
    <w:rsid w:val="5BA0F04E"/>
    <w:rsid w:val="5BA2BD4D"/>
    <w:rsid w:val="5BB231CE"/>
    <w:rsid w:val="5BC2DD3C"/>
    <w:rsid w:val="5BC54C7C"/>
    <w:rsid w:val="5C07EFE9"/>
    <w:rsid w:val="5C09370E"/>
    <w:rsid w:val="5C18C0D2"/>
    <w:rsid w:val="5C2CE4C1"/>
    <w:rsid w:val="5C561AED"/>
    <w:rsid w:val="5C9D33F6"/>
    <w:rsid w:val="5CA0499C"/>
    <w:rsid w:val="5CAF09C4"/>
    <w:rsid w:val="5CD79540"/>
    <w:rsid w:val="5D575925"/>
    <w:rsid w:val="5D65D853"/>
    <w:rsid w:val="5D799D2A"/>
    <w:rsid w:val="5D8C45B0"/>
    <w:rsid w:val="5D93BAD7"/>
    <w:rsid w:val="5D9C43A7"/>
    <w:rsid w:val="5DBFD955"/>
    <w:rsid w:val="5DC78238"/>
    <w:rsid w:val="5DD856AA"/>
    <w:rsid w:val="5DE883A5"/>
    <w:rsid w:val="5DEDDCFE"/>
    <w:rsid w:val="5DFB0B2B"/>
    <w:rsid w:val="5E3D3969"/>
    <w:rsid w:val="5E4EE52C"/>
    <w:rsid w:val="5E60AEB2"/>
    <w:rsid w:val="5E8DE63E"/>
    <w:rsid w:val="5EB19BEB"/>
    <w:rsid w:val="5ED3E09B"/>
    <w:rsid w:val="5ED8C46B"/>
    <w:rsid w:val="5EDECDB3"/>
    <w:rsid w:val="5EE4FA6E"/>
    <w:rsid w:val="5EFCBCC3"/>
    <w:rsid w:val="5EFF5693"/>
    <w:rsid w:val="5F4FE1AF"/>
    <w:rsid w:val="5F5A733E"/>
    <w:rsid w:val="5F6D02BE"/>
    <w:rsid w:val="5F828811"/>
    <w:rsid w:val="5F94D855"/>
    <w:rsid w:val="5F9AEAFA"/>
    <w:rsid w:val="5FBE84D5"/>
    <w:rsid w:val="5FEB5726"/>
    <w:rsid w:val="5FF91354"/>
    <w:rsid w:val="60390640"/>
    <w:rsid w:val="6055C394"/>
    <w:rsid w:val="607CB6BA"/>
    <w:rsid w:val="6082CC63"/>
    <w:rsid w:val="608F8F4B"/>
    <w:rsid w:val="60FAFE17"/>
    <w:rsid w:val="6103DECB"/>
    <w:rsid w:val="612680CE"/>
    <w:rsid w:val="614BA721"/>
    <w:rsid w:val="61503837"/>
    <w:rsid w:val="616BCCE0"/>
    <w:rsid w:val="61D7BD9F"/>
    <w:rsid w:val="61DAF171"/>
    <w:rsid w:val="61E0427C"/>
    <w:rsid w:val="61FD5EB1"/>
    <w:rsid w:val="620466E0"/>
    <w:rsid w:val="626932EB"/>
    <w:rsid w:val="62A6AF15"/>
    <w:rsid w:val="62C825E2"/>
    <w:rsid w:val="62CAFA70"/>
    <w:rsid w:val="62FEDA7F"/>
    <w:rsid w:val="6317744A"/>
    <w:rsid w:val="631C85EE"/>
    <w:rsid w:val="632B0367"/>
    <w:rsid w:val="632D4C96"/>
    <w:rsid w:val="632E1A03"/>
    <w:rsid w:val="633AD0C6"/>
    <w:rsid w:val="63655835"/>
    <w:rsid w:val="6380E253"/>
    <w:rsid w:val="639511ED"/>
    <w:rsid w:val="639B36C4"/>
    <w:rsid w:val="63A355D1"/>
    <w:rsid w:val="63A6F106"/>
    <w:rsid w:val="63AF185B"/>
    <w:rsid w:val="63C1F660"/>
    <w:rsid w:val="63C2E9D1"/>
    <w:rsid w:val="63C5B2CA"/>
    <w:rsid w:val="63C9B302"/>
    <w:rsid w:val="6411A0AA"/>
    <w:rsid w:val="642029AF"/>
    <w:rsid w:val="64384DC6"/>
    <w:rsid w:val="645BC302"/>
    <w:rsid w:val="645C8751"/>
    <w:rsid w:val="64872ECB"/>
    <w:rsid w:val="64BB7F73"/>
    <w:rsid w:val="64D893B8"/>
    <w:rsid w:val="64DD0409"/>
    <w:rsid w:val="64E08807"/>
    <w:rsid w:val="64E9E694"/>
    <w:rsid w:val="6537AE53"/>
    <w:rsid w:val="654F49BE"/>
    <w:rsid w:val="656A4FE8"/>
    <w:rsid w:val="6589C661"/>
    <w:rsid w:val="65EBCA2F"/>
    <w:rsid w:val="65F25112"/>
    <w:rsid w:val="6641B9E4"/>
    <w:rsid w:val="6677FECD"/>
    <w:rsid w:val="66E68FBE"/>
    <w:rsid w:val="66E96E75"/>
    <w:rsid w:val="671092F3"/>
    <w:rsid w:val="6720F631"/>
    <w:rsid w:val="672688FB"/>
    <w:rsid w:val="673A3778"/>
    <w:rsid w:val="6798900E"/>
    <w:rsid w:val="67C06CD3"/>
    <w:rsid w:val="67C66A6A"/>
    <w:rsid w:val="684B377A"/>
    <w:rsid w:val="68564ADE"/>
    <w:rsid w:val="688018B6"/>
    <w:rsid w:val="6880FE14"/>
    <w:rsid w:val="688DE47B"/>
    <w:rsid w:val="68935624"/>
    <w:rsid w:val="689E55A4"/>
    <w:rsid w:val="68BC91E2"/>
    <w:rsid w:val="68C1B2DD"/>
    <w:rsid w:val="68C25F86"/>
    <w:rsid w:val="68DDDF46"/>
    <w:rsid w:val="68F14228"/>
    <w:rsid w:val="690860A2"/>
    <w:rsid w:val="696A3921"/>
    <w:rsid w:val="6980D5FF"/>
    <w:rsid w:val="69B97826"/>
    <w:rsid w:val="69D93D78"/>
    <w:rsid w:val="69DF7440"/>
    <w:rsid w:val="6A0C4302"/>
    <w:rsid w:val="6A261B83"/>
    <w:rsid w:val="6A4CFDE7"/>
    <w:rsid w:val="6A66D7B9"/>
    <w:rsid w:val="6A76A249"/>
    <w:rsid w:val="6A838409"/>
    <w:rsid w:val="6AB6CD08"/>
    <w:rsid w:val="6AD1F307"/>
    <w:rsid w:val="6AEEF184"/>
    <w:rsid w:val="6B0C5712"/>
    <w:rsid w:val="6B216A4F"/>
    <w:rsid w:val="6B271548"/>
    <w:rsid w:val="6B863C2C"/>
    <w:rsid w:val="6B8E9EC0"/>
    <w:rsid w:val="6B9498B3"/>
    <w:rsid w:val="6B95FA3C"/>
    <w:rsid w:val="6BC7F57D"/>
    <w:rsid w:val="6BCB4874"/>
    <w:rsid w:val="6BDB0985"/>
    <w:rsid w:val="6BDE48B9"/>
    <w:rsid w:val="6BEF6AD5"/>
    <w:rsid w:val="6C2C8AC4"/>
    <w:rsid w:val="6C345A83"/>
    <w:rsid w:val="6C47FA25"/>
    <w:rsid w:val="6CC17419"/>
    <w:rsid w:val="6CDA261B"/>
    <w:rsid w:val="6CE66B47"/>
    <w:rsid w:val="6D09521B"/>
    <w:rsid w:val="6D3852D7"/>
    <w:rsid w:val="6D4A9032"/>
    <w:rsid w:val="6D5064A4"/>
    <w:rsid w:val="6D5E270B"/>
    <w:rsid w:val="6D5E8834"/>
    <w:rsid w:val="6D60512D"/>
    <w:rsid w:val="6D6B7EBB"/>
    <w:rsid w:val="6D998C20"/>
    <w:rsid w:val="6D9F5A2F"/>
    <w:rsid w:val="6DCECFDE"/>
    <w:rsid w:val="6DEAEA77"/>
    <w:rsid w:val="6E143E04"/>
    <w:rsid w:val="6E33AFEA"/>
    <w:rsid w:val="6E4BCBDB"/>
    <w:rsid w:val="6E8878B3"/>
    <w:rsid w:val="6E94F377"/>
    <w:rsid w:val="6EC56DE8"/>
    <w:rsid w:val="6ECD4E8F"/>
    <w:rsid w:val="6EF8DF37"/>
    <w:rsid w:val="6EFC0C78"/>
    <w:rsid w:val="6F148170"/>
    <w:rsid w:val="6F2BDDEE"/>
    <w:rsid w:val="6F2D5640"/>
    <w:rsid w:val="6F37B8B5"/>
    <w:rsid w:val="6F5025F7"/>
    <w:rsid w:val="6F515508"/>
    <w:rsid w:val="6F627A01"/>
    <w:rsid w:val="6F6CF516"/>
    <w:rsid w:val="6F880536"/>
    <w:rsid w:val="6FA0F3FE"/>
    <w:rsid w:val="6FA6FD44"/>
    <w:rsid w:val="6FC295D9"/>
    <w:rsid w:val="70163F12"/>
    <w:rsid w:val="702F5A2C"/>
    <w:rsid w:val="703A9031"/>
    <w:rsid w:val="70B65EF1"/>
    <w:rsid w:val="70B6FAC5"/>
    <w:rsid w:val="70B80C15"/>
    <w:rsid w:val="70C9F42F"/>
    <w:rsid w:val="70CF8070"/>
    <w:rsid w:val="7106AC8B"/>
    <w:rsid w:val="710C9EF9"/>
    <w:rsid w:val="713995FD"/>
    <w:rsid w:val="71520774"/>
    <w:rsid w:val="7153AD62"/>
    <w:rsid w:val="718AB919"/>
    <w:rsid w:val="71B0398B"/>
    <w:rsid w:val="71E80F4D"/>
    <w:rsid w:val="71EC4354"/>
    <w:rsid w:val="71F21DD0"/>
    <w:rsid w:val="7206F525"/>
    <w:rsid w:val="7216D2CE"/>
    <w:rsid w:val="7221E7F5"/>
    <w:rsid w:val="723EA348"/>
    <w:rsid w:val="72436535"/>
    <w:rsid w:val="72A1BC24"/>
    <w:rsid w:val="72A99FCA"/>
    <w:rsid w:val="72CAE646"/>
    <w:rsid w:val="72CBB89B"/>
    <w:rsid w:val="72D3582C"/>
    <w:rsid w:val="72D5A97D"/>
    <w:rsid w:val="72E11CC9"/>
    <w:rsid w:val="72EAB775"/>
    <w:rsid w:val="72F162EB"/>
    <w:rsid w:val="73055CC7"/>
    <w:rsid w:val="735CB58C"/>
    <w:rsid w:val="738CD5D1"/>
    <w:rsid w:val="73A64C19"/>
    <w:rsid w:val="73A8064E"/>
    <w:rsid w:val="73BAFF1B"/>
    <w:rsid w:val="740C5C66"/>
    <w:rsid w:val="740F50C9"/>
    <w:rsid w:val="7430AD35"/>
    <w:rsid w:val="74391CF5"/>
    <w:rsid w:val="743B563C"/>
    <w:rsid w:val="74417D7A"/>
    <w:rsid w:val="746795CA"/>
    <w:rsid w:val="7483D63D"/>
    <w:rsid w:val="748C26AC"/>
    <w:rsid w:val="74AC5A9B"/>
    <w:rsid w:val="74D80CCD"/>
    <w:rsid w:val="74D9E96A"/>
    <w:rsid w:val="74DD9653"/>
    <w:rsid w:val="750E70C0"/>
    <w:rsid w:val="75253AA7"/>
    <w:rsid w:val="752C2E16"/>
    <w:rsid w:val="752DDA88"/>
    <w:rsid w:val="753C82FF"/>
    <w:rsid w:val="753E6F2B"/>
    <w:rsid w:val="7542BA96"/>
    <w:rsid w:val="756B7D2E"/>
    <w:rsid w:val="75AFEC30"/>
    <w:rsid w:val="75CBB0E1"/>
    <w:rsid w:val="75E5EAF7"/>
    <w:rsid w:val="75EB5A03"/>
    <w:rsid w:val="75FE2984"/>
    <w:rsid w:val="76003F96"/>
    <w:rsid w:val="7602BCF4"/>
    <w:rsid w:val="761BFB1C"/>
    <w:rsid w:val="7626B4D3"/>
    <w:rsid w:val="7642B230"/>
    <w:rsid w:val="76491767"/>
    <w:rsid w:val="765F35A1"/>
    <w:rsid w:val="7662B363"/>
    <w:rsid w:val="76B2A1BF"/>
    <w:rsid w:val="76D4FD98"/>
    <w:rsid w:val="76E85B5B"/>
    <w:rsid w:val="76FE33C9"/>
    <w:rsid w:val="771A92C0"/>
    <w:rsid w:val="77A04251"/>
    <w:rsid w:val="77A10A13"/>
    <w:rsid w:val="7810584B"/>
    <w:rsid w:val="7859F6AD"/>
    <w:rsid w:val="785CDC20"/>
    <w:rsid w:val="787083B6"/>
    <w:rsid w:val="787B4929"/>
    <w:rsid w:val="787DE6F2"/>
    <w:rsid w:val="78940429"/>
    <w:rsid w:val="78C2A92A"/>
    <w:rsid w:val="78F95DFB"/>
    <w:rsid w:val="79117E30"/>
    <w:rsid w:val="793E524B"/>
    <w:rsid w:val="7955E0A1"/>
    <w:rsid w:val="79602EEB"/>
    <w:rsid w:val="7980D34A"/>
    <w:rsid w:val="79A76A47"/>
    <w:rsid w:val="79ABDBFE"/>
    <w:rsid w:val="79BEE84B"/>
    <w:rsid w:val="79C9EC8F"/>
    <w:rsid w:val="79D14346"/>
    <w:rsid w:val="79DCB5EB"/>
    <w:rsid w:val="79EA3E04"/>
    <w:rsid w:val="79F53969"/>
    <w:rsid w:val="79FD4298"/>
    <w:rsid w:val="7A1031B3"/>
    <w:rsid w:val="7A41B5B9"/>
    <w:rsid w:val="7A7B3786"/>
    <w:rsid w:val="7A86C0F7"/>
    <w:rsid w:val="7A8EFD88"/>
    <w:rsid w:val="7AA8563A"/>
    <w:rsid w:val="7AC2682A"/>
    <w:rsid w:val="7AD3244E"/>
    <w:rsid w:val="7AD3A194"/>
    <w:rsid w:val="7AFD9E24"/>
    <w:rsid w:val="7B0B846C"/>
    <w:rsid w:val="7B1E48F8"/>
    <w:rsid w:val="7B27A605"/>
    <w:rsid w:val="7B2DCC2A"/>
    <w:rsid w:val="7B32CC29"/>
    <w:rsid w:val="7B398E7F"/>
    <w:rsid w:val="7B5DD50E"/>
    <w:rsid w:val="7B60ECC2"/>
    <w:rsid w:val="7B709014"/>
    <w:rsid w:val="7B71A3FB"/>
    <w:rsid w:val="7B9219F8"/>
    <w:rsid w:val="7BAC6402"/>
    <w:rsid w:val="7BAE17EA"/>
    <w:rsid w:val="7BBAC6DD"/>
    <w:rsid w:val="7BD17B37"/>
    <w:rsid w:val="7BDEB0E9"/>
    <w:rsid w:val="7BE016BC"/>
    <w:rsid w:val="7BE318C9"/>
    <w:rsid w:val="7BF65585"/>
    <w:rsid w:val="7BFCB2BB"/>
    <w:rsid w:val="7C13C863"/>
    <w:rsid w:val="7C1C8396"/>
    <w:rsid w:val="7C1E577A"/>
    <w:rsid w:val="7C2AD39A"/>
    <w:rsid w:val="7C366EFD"/>
    <w:rsid w:val="7C38D035"/>
    <w:rsid w:val="7C5985D2"/>
    <w:rsid w:val="7C700AAE"/>
    <w:rsid w:val="7C8EC967"/>
    <w:rsid w:val="7C904A73"/>
    <w:rsid w:val="7CA5D42F"/>
    <w:rsid w:val="7CD59F77"/>
    <w:rsid w:val="7D047675"/>
    <w:rsid w:val="7D1252FD"/>
    <w:rsid w:val="7D324382"/>
    <w:rsid w:val="7D3A79F0"/>
    <w:rsid w:val="7D3DE2B0"/>
    <w:rsid w:val="7D7692FD"/>
    <w:rsid w:val="7D806712"/>
    <w:rsid w:val="7DCC5E5D"/>
    <w:rsid w:val="7DD82BFF"/>
    <w:rsid w:val="7DDB9222"/>
    <w:rsid w:val="7E17A43B"/>
    <w:rsid w:val="7E18443A"/>
    <w:rsid w:val="7E1C46BF"/>
    <w:rsid w:val="7E46DD75"/>
    <w:rsid w:val="7E794FC9"/>
    <w:rsid w:val="7EE62432"/>
    <w:rsid w:val="7F07B68F"/>
    <w:rsid w:val="7F3D8642"/>
    <w:rsid w:val="7F683435"/>
    <w:rsid w:val="7F82ACE2"/>
    <w:rsid w:val="7F9F916F"/>
    <w:rsid w:val="7FC130E4"/>
    <w:rsid w:val="7FE69D43"/>
    <w:rsid w:val="7FF0088D"/>
    <w:rsid w:val="7FF0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84CD"/>
  <w15:chartTrackingRefBased/>
  <w15:docId w15:val="{921C459D-D037-496C-A52F-49FF3CAA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CE67070"/>
    <w:rPr>
      <w:rFonts w:ascii="Calibri" w:eastAsia="Calibri" w:hAnsi="Calibri" w:cs="Calibri"/>
      <w:lang w:val="de-DE"/>
    </w:rPr>
  </w:style>
  <w:style w:type="paragraph" w:styleId="Heading1">
    <w:name w:val="heading 1"/>
    <w:basedOn w:val="Normal"/>
    <w:next w:val="Normal"/>
    <w:uiPriority w:val="9"/>
    <w:qFormat/>
    <w:rsid w:val="1CE67070"/>
    <w:pPr>
      <w:keepNext/>
      <w:keepLines/>
      <w:spacing w:before="360" w:after="80"/>
      <w:outlineLvl w:val="0"/>
    </w:pPr>
    <w:rPr>
      <w:color w:val="0F4761" w:themeColor="accent1" w:themeShade="BF"/>
      <w:sz w:val="40"/>
      <w:szCs w:val="40"/>
    </w:rPr>
  </w:style>
  <w:style w:type="paragraph" w:styleId="Heading2">
    <w:name w:val="heading 2"/>
    <w:basedOn w:val="Normal"/>
    <w:next w:val="Normal"/>
    <w:link w:val="Heading2Char"/>
    <w:uiPriority w:val="9"/>
    <w:unhideWhenUsed/>
    <w:qFormat/>
    <w:rsid w:val="1CE67070"/>
    <w:pPr>
      <w:keepNext/>
      <w:keepLines/>
      <w:spacing w:before="160" w:after="80"/>
      <w:outlineLvl w:val="1"/>
    </w:pPr>
    <w:rPr>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1CE67070"/>
    <w:pPr>
      <w:spacing w:after="80" w:line="240" w:lineRule="auto"/>
      <w:contextualSpacing/>
    </w:pPr>
    <w:rPr>
      <w:rFonts w:asciiTheme="majorHAnsi" w:eastAsiaTheme="majorEastAsia" w:hAnsiTheme="majorHAnsi" w:cstheme="majorBidi"/>
      <w:sz w:val="56"/>
      <w:szCs w:val="56"/>
    </w:rPr>
  </w:style>
  <w:style w:type="character" w:styleId="Hyperlink">
    <w:name w:val="Hyperlink"/>
    <w:basedOn w:val="DefaultParagraphFont"/>
    <w:uiPriority w:val="99"/>
    <w:unhideWhenUsed/>
    <w:rsid w:val="3BB95F8F"/>
    <w:rPr>
      <w:color w:val="467886"/>
      <w:u w:val="single"/>
    </w:rPr>
  </w:style>
  <w:style w:type="paragraph" w:styleId="ListParagraph">
    <w:name w:val="List Paragraph"/>
    <w:basedOn w:val="Normal"/>
    <w:uiPriority w:val="34"/>
    <w:qFormat/>
    <w:rsid w:val="1CE67070"/>
    <w:pPr>
      <w:ind w:left="720"/>
      <w:contextualSpacing/>
    </w:pPr>
  </w:style>
  <w:style w:type="character" w:customStyle="1" w:styleId="Heading2Char">
    <w:name w:val="Heading 2 Char"/>
    <w:basedOn w:val="DefaultParagraphFont"/>
    <w:link w:val="Heading2"/>
    <w:uiPriority w:val="9"/>
    <w:rsid w:val="1CE67070"/>
    <w:rPr>
      <w:rFonts w:ascii="Calibri" w:eastAsia="Calibri" w:hAnsi="Calibri" w:cs="Calibri"/>
      <w:noProof w:val="0"/>
      <w:color w:val="0F4761" w:themeColor="accent1" w:themeShade="BF"/>
      <w:sz w:val="32"/>
      <w:szCs w:val="32"/>
      <w:lang w:val="de-DE"/>
    </w:rPr>
  </w:style>
  <w:style w:type="paragraph" w:styleId="TOC1">
    <w:name w:val="toc 1"/>
    <w:basedOn w:val="Normal"/>
    <w:next w:val="Normal"/>
    <w:uiPriority w:val="39"/>
    <w:unhideWhenUsed/>
    <w:rsid w:val="1CE67070"/>
    <w:pPr>
      <w:spacing w:after="100"/>
    </w:pPr>
  </w:style>
  <w:style w:type="paragraph" w:styleId="TOC2">
    <w:name w:val="toc 2"/>
    <w:basedOn w:val="Normal"/>
    <w:next w:val="Normal"/>
    <w:uiPriority w:val="39"/>
    <w:unhideWhenUsed/>
    <w:rsid w:val="1CE67070"/>
    <w:pPr>
      <w:spacing w:after="100"/>
      <w:ind w:left="220"/>
    </w:pPr>
  </w:style>
  <w:style w:type="paragraph" w:customStyle="1" w:styleId="Default">
    <w:name w:val="Default"/>
    <w:basedOn w:val="Normal"/>
    <w:uiPriority w:val="1"/>
    <w:qFormat/>
    <w:rsid w:val="1CE67070"/>
    <w:pPr>
      <w:spacing w:after="0" w:line="240" w:lineRule="auto"/>
    </w:pPr>
    <w:rPr>
      <w:color w:val="000000" w:themeColor="text1"/>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de-D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D69FD"/>
    <w:rPr>
      <w:color w:val="96607D" w:themeColor="followedHyperlink"/>
      <w:u w:val="single"/>
    </w:rPr>
  </w:style>
  <w:style w:type="character" w:styleId="UnresolvedMention">
    <w:name w:val="Unresolved Mention"/>
    <w:basedOn w:val="DefaultParagraphFont"/>
    <w:uiPriority w:val="99"/>
    <w:semiHidden/>
    <w:unhideWhenUsed/>
    <w:rsid w:val="001D69FD"/>
    <w:rPr>
      <w:color w:val="605E5C"/>
      <w:shd w:val="clear" w:color="auto" w:fill="E1DFDD"/>
    </w:rPr>
  </w:style>
  <w:style w:type="paragraph" w:styleId="Footer">
    <w:name w:val="footer"/>
    <w:basedOn w:val="Normal"/>
    <w:link w:val="FooterChar"/>
    <w:uiPriority w:val="99"/>
    <w:unhideWhenUsed/>
    <w:rsid w:val="00197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F5D"/>
    <w:rPr>
      <w:rFonts w:ascii="Calibri" w:eastAsia="Calibri" w:hAnsi="Calibri" w:cs="Calibri"/>
      <w:lang w:val="de-DE"/>
    </w:rPr>
  </w:style>
  <w:style w:type="character" w:styleId="PageNumber">
    <w:name w:val="page number"/>
    <w:basedOn w:val="DefaultParagraphFont"/>
    <w:uiPriority w:val="99"/>
    <w:semiHidden/>
    <w:unhideWhenUsed/>
    <w:rsid w:val="0019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527175">
      <w:bodyDiv w:val="1"/>
      <w:marLeft w:val="0"/>
      <w:marRight w:val="0"/>
      <w:marTop w:val="0"/>
      <w:marBottom w:val="0"/>
      <w:divBdr>
        <w:top w:val="none" w:sz="0" w:space="0" w:color="auto"/>
        <w:left w:val="none" w:sz="0" w:space="0" w:color="auto"/>
        <w:bottom w:val="none" w:sz="0" w:space="0" w:color="auto"/>
        <w:right w:val="none" w:sz="0" w:space="0" w:color="auto"/>
      </w:divBdr>
    </w:div>
    <w:div w:id="18623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andysektor.de/artikel/infografik-influencer-in-instagram" TargetMode="External"/><Relationship Id="rId21" Type="http://schemas.openxmlformats.org/officeDocument/2006/relationships/hyperlink" Target="https://www.klicksafe.de/materialien/kosmos-youtube" TargetMode="External"/><Relationship Id="rId42" Type="http://schemas.openxmlformats.org/officeDocument/2006/relationships/hyperlink" Target="https://teachablemachine.withgoogle.com/v1/" TargetMode="External"/><Relationship Id="rId47" Type="http://schemas.openxmlformats.org/officeDocument/2006/relationships/hyperlink" Target="https://www.klicksafe.de/materialien/deep-fake-deep-impact" TargetMode="External"/><Relationship Id="rId63" Type="http://schemas.openxmlformats.org/officeDocument/2006/relationships/hyperlink" Target="https://www.klicksafe.de/printmaterialien/vertraust-du-noch-oder-checkst-du-schon" TargetMode="External"/><Relationship Id="rId68" Type="http://schemas.openxmlformats.org/officeDocument/2006/relationships/hyperlink" Target="https://www.klicksafe.de/materialien/was-tun-bei-cybermobbing" TargetMode="External"/><Relationship Id="rId84" Type="http://schemas.openxmlformats.org/officeDocument/2006/relationships/hyperlink" Target="https://www.internet-abc.de/lehrkraefte/unterrichtsmaterialien/arbeitsblaetter/" TargetMode="External"/><Relationship Id="rId89" Type="http://schemas.openxmlformats.org/officeDocument/2006/relationships/hyperlink" Target="https://www.hopp-foundation.de/unterrichtsmaterial/zum-bestellen/informatikspiel-hopp-bot/" TargetMode="External"/><Relationship Id="rId16" Type="http://schemas.openxmlformats.org/officeDocument/2006/relationships/hyperlink" Target="https://www.klicksafe.de/materialien/rechts-extrem-online-wie-man-jugendliche-gegen-rechtsextreme-einfluesse-im-internet-stark-macht" TargetMode="External"/><Relationship Id="rId11" Type="http://schemas.openxmlformats.org/officeDocument/2006/relationships/hyperlink" Target="https://www.sparks4school.org/ium" TargetMode="External"/><Relationship Id="rId32" Type="http://schemas.openxmlformats.org/officeDocument/2006/relationships/hyperlink" Target="https://www.amadeu-antonio-stiftung.de/publikationen/lasst-uns-ueber-medien-sprechen-gespraechsimpulse-zu-digitalen-erfahrungen/" TargetMode="External"/><Relationship Id="rId37" Type="http://schemas.openxmlformats.org/officeDocument/2006/relationships/hyperlink" Target="https://www.klicksafe.de/materialien/wie-verlaesslich-ist-chatgpt" TargetMode="External"/><Relationship Id="rId53" Type="http://schemas.openxmlformats.org/officeDocument/2006/relationships/hyperlink" Target="https://sesam.lmz-bw.de/details/610208" TargetMode="External"/><Relationship Id="rId58" Type="http://schemas.openxmlformats.org/officeDocument/2006/relationships/hyperlink" Target="https://www.klicksafe.de/interaktive-medien/quiz-zum-thema-deepfakes" TargetMode="External"/><Relationship Id="rId74" Type="http://schemas.openxmlformats.org/officeDocument/2006/relationships/hyperlink" Target="https://www.klicksafe.de/detoxbox" TargetMode="External"/><Relationship Id="rId79" Type="http://schemas.openxmlformats.org/officeDocument/2006/relationships/hyperlink" Target="http://games-im-unterricht.de/" TargetMode="External"/><Relationship Id="rId5" Type="http://schemas.openxmlformats.org/officeDocument/2006/relationships/footnotes" Target="footnotes.xml"/><Relationship Id="rId90" Type="http://schemas.openxmlformats.org/officeDocument/2006/relationships/hyperlink" Target="https://www.hopp-foundation.de/lernpfade/schueler/funktionsweise-tiktok/" TargetMode="External"/><Relationship Id="rId95" Type="http://schemas.openxmlformats.org/officeDocument/2006/relationships/theme" Target="theme/theme1.xml"/><Relationship Id="rId22" Type="http://schemas.openxmlformats.org/officeDocument/2006/relationships/hyperlink" Target="https://www.klicksafe.de/materialien/app-on-sicher-kritisch-und-fair-im-netz" TargetMode="External"/><Relationship Id="rId27" Type="http://schemas.openxmlformats.org/officeDocument/2006/relationships/hyperlink" Target="https://www.handysektor.de/artikel/reich-durch-youtube" TargetMode="External"/><Relationship Id="rId43" Type="http://schemas.openxmlformats.org/officeDocument/2006/relationships/hyperlink" Target="https://www.hopp-foundation.de/lernpfade/schueler/funktionsweise-chatgpt/" TargetMode="External"/><Relationship Id="rId48" Type="http://schemas.openxmlformats.org/officeDocument/2006/relationships/hyperlink" Target="https://www.klicksafe.de/materialien/quiz-deepfake-detectives" TargetMode="External"/><Relationship Id="rId64" Type="http://schemas.openxmlformats.org/officeDocument/2006/relationships/hyperlink" Target="https://www.klicksafe.de/materialien/familien-checkliste-zu-verschwoerungstheorien-und-falschmeldungen" TargetMode="External"/><Relationship Id="rId69" Type="http://schemas.openxmlformats.org/officeDocument/2006/relationships/hyperlink" Target="http://www.klicksafe.de/cmapp" TargetMode="External"/><Relationship Id="rId8" Type="http://schemas.openxmlformats.org/officeDocument/2006/relationships/hyperlink" Target="https://www.sap.com/germany/about/company/innovation/next-gen-innovation-platform/young-thinkers.html" TargetMode="External"/><Relationship Id="rId51" Type="http://schemas.openxmlformats.org/officeDocument/2006/relationships/hyperlink" Target="https://www.klicksafe.de/interaktive-medien/quiz-zum-thema-deepfakes" TargetMode="External"/><Relationship Id="rId72" Type="http://schemas.openxmlformats.org/officeDocument/2006/relationships/hyperlink" Target="https://www.kindersache.de/bereiche/mitmachen" TargetMode="External"/><Relationship Id="rId80" Type="http://schemas.openxmlformats.org/officeDocument/2006/relationships/hyperlink" Target="https://moodle.lmz-bw.de/course/view.php?id=465" TargetMode="External"/><Relationship Id="rId85" Type="http://schemas.openxmlformats.org/officeDocument/2006/relationships/hyperlink" Target="https://taskcards.s3.hidrive.strato.com/attachments/5c104df6-8f44-4126-b69c-a2c83ddbb3e2?response-content-disposition=filename%3DAB-Gaming-frueher-vs.-Gaming-heute.pdf&amp;X-Amz-Algorithm=AWS4-HMAC-SHA256&amp;X-Amz-Credential=AHS49RUS6XLXF0S0CNIF%2F20250712%2Feu-central-1%2Fs3%2Faws4_request&amp;X-Amz-Date=20250712T225642Z&amp;X-Amz-Expires=604800&amp;X-Amz-SignedHeaders=host&amp;X-Amz-Signature=b182cae52d008e5dbd7e33c4226259c3e5f9b596ac3c9eb5171bd1449a446973"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ium@sparks4school.org" TargetMode="External"/><Relationship Id="rId17" Type="http://schemas.openxmlformats.org/officeDocument/2006/relationships/hyperlink" Target="https://www.klicksafe.de/medienpaedagogik-in-den-sekundarstufen" TargetMode="External"/><Relationship Id="rId25" Type="http://schemas.openxmlformats.org/officeDocument/2006/relationships/hyperlink" Target="https://www.handysektor.de/fileadmin/user_upload/downloads/infografiken/Influencer_in_Instagram_geteilt.pdf" TargetMode="External"/><Relationship Id="rId33" Type="http://schemas.openxmlformats.org/officeDocument/2006/relationships/hyperlink" Target="https://www.amadeu-antonio-stiftung.de/publikationen/content-chat-kartenset/" TargetMode="External"/><Relationship Id="rId38" Type="http://schemas.openxmlformats.org/officeDocument/2006/relationships/hyperlink" Target="https://www.klicksafe.de/materialien/10-gebote-der-ki-ethik" TargetMode="External"/><Relationship Id="rId46" Type="http://schemas.openxmlformats.org/officeDocument/2006/relationships/hyperlink" Target="https://experience-ai.org/de" TargetMode="External"/><Relationship Id="rId59" Type="http://schemas.openxmlformats.org/officeDocument/2006/relationships/hyperlink" Target="https://www.klicksafe.de/materialien/begleitmaterial-willst-du-mit-mir-fakten-checken-gehen" TargetMode="External"/><Relationship Id="rId67" Type="http://schemas.openxmlformats.org/officeDocument/2006/relationships/hyperlink" Target="https://www.klicksafe.de/fileadmin/cms/download/Material/P%C3%A4d._Praxis/Projekt18_Porno_No-gos-im-Klassenchat_interaktive-%C3%9Cbung_2024_01.pdf" TargetMode="External"/><Relationship Id="rId20" Type="http://schemas.openxmlformats.org/officeDocument/2006/relationships/hyperlink" Target="https://www.klicksafe.de/materialien/selfies-sexting-selbstdarstellung" TargetMode="External"/><Relationship Id="rId41" Type="http://schemas.openxmlformats.org/officeDocument/2006/relationships/hyperlink" Target="https://dd.countit.at/programmieren-lernen/teachable-machine" TargetMode="External"/><Relationship Id="rId54" Type="http://schemas.openxmlformats.org/officeDocument/2006/relationships/hyperlink" Target="https://www.klicksafe.de/materialien/ethik-macht-klick-meinungsbildung-in-der-digitalen-welt" TargetMode="External"/><Relationship Id="rId62" Type="http://schemas.openxmlformats.org/officeDocument/2006/relationships/hyperlink" Target="https://kreidezeit.kiwi/fake-news-verstehen-lernen-ein-neues-paedagogisches-tool-fuer-den-unterricht/" TargetMode="External"/><Relationship Id="rId70" Type="http://schemas.openxmlformats.org/officeDocument/2006/relationships/hyperlink" Target="https://www.klicksafe.de/materialien/cyber-mobbing-leichte-hilfe-app" TargetMode="External"/><Relationship Id="rId75" Type="http://schemas.openxmlformats.org/officeDocument/2006/relationships/hyperlink" Target="https://www.klicksafe.de/materialien/digital-detox-box" TargetMode="External"/><Relationship Id="rId83" Type="http://schemas.openxmlformats.org/officeDocument/2006/relationships/hyperlink" Target="https://www.internet-abc.de/lehrkraefte/unterrichtsmaterialien-lernmodul-text-und-bild-urheber/" TargetMode="External"/><Relationship Id="rId88" Type="http://schemas.openxmlformats.org/officeDocument/2006/relationships/hyperlink" Target="https://jwinf.de/contest/training/224" TargetMode="External"/><Relationship Id="rId91" Type="http://schemas.openxmlformats.org/officeDocument/2006/relationships/hyperlink" Target="https://ed.spiegel.de/unterrichtsmaterial/schul-workshop-schneller-als-der-algorithmus" TargetMode="External"/><Relationship Id="rId9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icksafe.de/materialien/lets-talk-about-porno" TargetMode="External"/><Relationship Id="rId23" Type="http://schemas.openxmlformats.org/officeDocument/2006/relationships/hyperlink" Target="https://www.klicksafe.de/materialien/ommm-online-wie-wir-unser-digitales-wohlbefinden-steigern" TargetMode="External"/><Relationship Id="rId28" Type="http://schemas.openxmlformats.org/officeDocument/2006/relationships/hyperlink" Target="https://www.br.de/sogehtmedien/medien-basics/influencer-stars/index.html" TargetMode="External"/><Relationship Id="rId36" Type="http://schemas.openxmlformats.org/officeDocument/2006/relationships/hyperlink" Target="https://www.medien-kindersicher.de/" TargetMode="External"/><Relationship Id="rId49" Type="http://schemas.openxmlformats.org/officeDocument/2006/relationships/hyperlink" Target="https://www.klicksafe.de/materialien/deep-fake-deep-impact" TargetMode="External"/><Relationship Id="rId57" Type="http://schemas.openxmlformats.org/officeDocument/2006/relationships/hyperlink" Target="https://www.klicksafe.de/interaktive-medien/achtung-deepfakes" TargetMode="External"/><Relationship Id="rId10" Type="http://schemas.openxmlformats.org/officeDocument/2006/relationships/image" Target="media/image1.png"/><Relationship Id="rId31" Type="http://schemas.openxmlformats.org/officeDocument/2006/relationships/hyperlink" Target="https://ed.spiegel.de/unterrichtsmaterial/tiktok-so-gut-so-maechtig-so-gefaehrlich" TargetMode="External"/><Relationship Id="rId44" Type="http://schemas.openxmlformats.org/officeDocument/2006/relationships/hyperlink" Target="https://www.raspberrypi.org/" TargetMode="External"/><Relationship Id="rId52" Type="http://schemas.openxmlformats.org/officeDocument/2006/relationships/hyperlink" Target="http://www.klicksafe.de/detoxbox" TargetMode="External"/><Relationship Id="rId60" Type="http://schemas.openxmlformats.org/officeDocument/2006/relationships/hyperlink" Target="https://www.klicksafe.de/interaktive-medien/actionbound-im-bunker-der-luegen" TargetMode="External"/><Relationship Id="rId65" Type="http://schemas.openxmlformats.org/officeDocument/2006/relationships/hyperlink" Target="https://www.medienanstalt-nrw.de/fileadmin/user_upload/materials_and_ordering_system/download/K047_Wie_finde_ich_was_ich_suche.pdf" TargetMode="External"/><Relationship Id="rId73" Type="http://schemas.openxmlformats.org/officeDocument/2006/relationships/hyperlink" Target="https://www.klicksafe.de/materialien/bist-du-sicher" TargetMode="External"/><Relationship Id="rId78" Type="http://schemas.openxmlformats.org/officeDocument/2006/relationships/hyperlink" Target="https://education.minecraft.net/de-de/get-started/educators" TargetMode="External"/><Relationship Id="rId81" Type="http://schemas.openxmlformats.org/officeDocument/2006/relationships/hyperlink" Target="https://www.medienfuehrerschein.bayern/angebot/schule/weiterfuehrende-schulen/5-6-und-7-jahrgangsstufe/musik-ohne-grenzen" TargetMode="External"/><Relationship Id="rId86" Type="http://schemas.openxmlformats.org/officeDocument/2006/relationships/hyperlink" Target="https://heibox.uni-heidelberg.de/d/df10b3af22194d60899b/"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licksafe.de/" TargetMode="External"/><Relationship Id="rId13" Type="http://schemas.openxmlformats.org/officeDocument/2006/relationships/hyperlink" Target="http://www.klicksafe.de/detoxbox" TargetMode="External"/><Relationship Id="rId18" Type="http://schemas.openxmlformats.org/officeDocument/2006/relationships/hyperlink" Target="https://www.klicksafe.de/printmaterialien/f-ich-werde-mit-nacktbildern-erpresst-so-schuetzt-du-dich-vor-sextortion" TargetMode="External"/><Relationship Id="rId39" Type="http://schemas.openxmlformats.org/officeDocument/2006/relationships/hyperlink" Target="https://www.klicksafe.de/materialien/bleib-safe-5-tipps-fuer-ki-im-schulalltag" TargetMode="External"/><Relationship Id="rId34" Type="http://schemas.openxmlformats.org/officeDocument/2006/relationships/hyperlink" Target="https://www.klicksafe.de/materialien/tiktok-flyer" TargetMode="External"/><Relationship Id="rId50" Type="http://schemas.openxmlformats.org/officeDocument/2006/relationships/hyperlink" Target="https://www.klicksafe.de/interaktive-medien/achtung-deepfakes" TargetMode="External"/><Relationship Id="rId55" Type="http://schemas.openxmlformats.org/officeDocument/2006/relationships/hyperlink" Target="https://www.klicksafe.de/interaktive-medien/safe-news-statt-fake-news" TargetMode="External"/><Relationship Id="rId76" Type="http://schemas.openxmlformats.org/officeDocument/2006/relationships/hyperlink" Target="https://spieleratgeber-nrw.de/ratgeber/gamespaedagogik/methoden/" TargetMode="External"/><Relationship Id="rId7" Type="http://schemas.openxmlformats.org/officeDocument/2006/relationships/hyperlink" Target="https://www.hopp-foundation.de/" TargetMode="External"/><Relationship Id="rId71" Type="http://schemas.openxmlformats.org/officeDocument/2006/relationships/hyperlink" Target="https://www.internet-abc.de/digitale-pinnwand/"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handysektor.de/artikel/privatsphaere-einstellungen-einrichten" TargetMode="External"/><Relationship Id="rId24" Type="http://schemas.openxmlformats.org/officeDocument/2006/relationships/hyperlink" Target="https://www.klicksafe.de/fileadmin/cms/download/Material/P%C3%A4d._Praxis/Durchs_Jahr_mit_klicksafe_Material_f%C3%BCr_die_p%C3%A4dagogische_Praxis_klicksafe.pdf" TargetMode="External"/><Relationship Id="rId40" Type="http://schemas.openxmlformats.org/officeDocument/2006/relationships/hyperlink" Target="https://www.medien-in-die-schule.de/unterrichtseinheiten/machine-learning-intelligente-maschinen/" TargetMode="External"/><Relationship Id="rId45" Type="http://schemas.openxmlformats.org/officeDocument/2006/relationships/hyperlink" Target="https://www.deepmind.com/" TargetMode="External"/><Relationship Id="rId66" Type="http://schemas.openxmlformats.org/officeDocument/2006/relationships/hyperlink" Target="https://www.medienfuehrerschein.bayern/angebot/schule/weiterfuehrende-schulen/5-6-und-7-jahrgangsstufe/fakt-oder-fake" TargetMode="External"/><Relationship Id="rId87" Type="http://schemas.openxmlformats.org/officeDocument/2006/relationships/hyperlink" Target="https://www.codingkids.de/" TargetMode="External"/><Relationship Id="rId61" Type="http://schemas.openxmlformats.org/officeDocument/2006/relationships/hyperlink" Target="https://ed.spiegel.de/unterrichtsmaterial/fake-oder-fakt-luegen-im-internet-unterrichtseinheit-zu-fake-news-ab-klasse-5" TargetMode="External"/><Relationship Id="rId82" Type="http://schemas.openxmlformats.org/officeDocument/2006/relationships/hyperlink" Target="https://www.klicksafe.de/materialien/datenschutz-leicht-erklaert" TargetMode="External"/><Relationship Id="rId19" Type="http://schemas.openxmlformats.org/officeDocument/2006/relationships/hyperlink" Target="https://www.klicksafe.de/materialien/selfies-sexting-selbstdarstellung" TargetMode="External"/><Relationship Id="rId14" Type="http://schemas.openxmlformats.org/officeDocument/2006/relationships/hyperlink" Target="https://www.klicksafe.de/materialien/challenges-alles-nur-spass" TargetMode="External"/><Relationship Id="rId30" Type="http://schemas.openxmlformats.org/officeDocument/2006/relationships/hyperlink" Target="https://www.br.de/sogehtmedien/weiterfuehrende-schulen/social-media-sicherheit-100.html" TargetMode="External"/><Relationship Id="rId35" Type="http://schemas.openxmlformats.org/officeDocument/2006/relationships/hyperlink" Target="https://www.klicksafe.de/printmaterialien/technische-einstellungen-smartphone-tablet" TargetMode="External"/><Relationship Id="rId56" Type="http://schemas.openxmlformats.org/officeDocument/2006/relationships/hyperlink" Target="https://www.klicksafe.de/interaktive-medien/quiz-zum-thema-safe-news" TargetMode="External"/><Relationship Id="rId77" Type="http://schemas.openxmlformats.org/officeDocument/2006/relationships/hyperlink" Target="https://zfdc.ph-freiburg.de/unterrichtsrei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5414</Words>
  <Characters>30862</Characters>
  <Application>Microsoft Office Word</Application>
  <DocSecurity>0</DocSecurity>
  <Lines>257</Lines>
  <Paragraphs>72</Paragraphs>
  <ScaleCrop>false</ScaleCrop>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Elbracht</dc:creator>
  <cp:keywords/>
  <dc:description/>
  <cp:lastModifiedBy>Steffen Haschler</cp:lastModifiedBy>
  <cp:revision>8</cp:revision>
  <dcterms:created xsi:type="dcterms:W3CDTF">2025-07-24T10:13:00Z</dcterms:created>
  <dcterms:modified xsi:type="dcterms:W3CDTF">2025-07-27T10:22:00Z</dcterms:modified>
</cp:coreProperties>
</file>